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F09DA" w14:textId="77777777" w:rsidR="00AC66E3" w:rsidRDefault="00AC66E3" w:rsidP="00085A01">
      <w:pPr>
        <w:spacing w:before="120" w:after="120" w:line="360" w:lineRule="auto"/>
        <w:rPr>
          <w:rFonts w:ascii="Arial" w:hAnsi="Arial" w:cs="Arial"/>
          <w:b/>
          <w:sz w:val="28"/>
          <w:szCs w:val="28"/>
        </w:rPr>
      </w:pPr>
      <w:r>
        <w:rPr>
          <w:noProof/>
          <w:lang w:eastAsia="en-GB"/>
        </w:rPr>
        <w:drawing>
          <wp:inline distT="0" distB="0" distL="0" distR="0" wp14:anchorId="07B804D4" wp14:editId="399DE676">
            <wp:extent cx="1670050" cy="723900"/>
            <wp:effectExtent l="0" t="0" r="6350" b="0"/>
            <wp:docPr id="2" name="Picture 2" descr="Description: C:\Users\Liz\Documents\playmates_logo_1_col.jpg"/>
            <wp:cNvGraphicFramePr/>
            <a:graphic xmlns:a="http://schemas.openxmlformats.org/drawingml/2006/main">
              <a:graphicData uri="http://schemas.openxmlformats.org/drawingml/2006/picture">
                <pic:pic xmlns:pic="http://schemas.openxmlformats.org/drawingml/2006/picture">
                  <pic:nvPicPr>
                    <pic:cNvPr id="2" name="Picture 2" descr="Description: C:\Users\Liz\Documents\playmates_logo_1_col.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0050" cy="723900"/>
                    </a:xfrm>
                    <a:prstGeom prst="rect">
                      <a:avLst/>
                    </a:prstGeom>
                    <a:noFill/>
                    <a:ln>
                      <a:noFill/>
                    </a:ln>
                  </pic:spPr>
                </pic:pic>
              </a:graphicData>
            </a:graphic>
          </wp:inline>
        </w:drawing>
      </w:r>
    </w:p>
    <w:p w14:paraId="15D759DD" w14:textId="6549F591" w:rsidR="008B1C2D" w:rsidRDefault="008B1C2D" w:rsidP="00085A01">
      <w:pPr>
        <w:spacing w:before="120" w:after="120" w:line="360" w:lineRule="auto"/>
        <w:rPr>
          <w:rFonts w:ascii="Arial" w:hAnsi="Arial" w:cs="Arial"/>
          <w:b/>
          <w:sz w:val="28"/>
          <w:szCs w:val="28"/>
        </w:rPr>
      </w:pPr>
      <w:bookmarkStart w:id="0" w:name="_GoBack"/>
      <w:bookmarkEnd w:id="0"/>
      <w:r>
        <w:rPr>
          <w:rFonts w:ascii="Arial" w:hAnsi="Arial" w:cs="Arial"/>
          <w:b/>
          <w:sz w:val="28"/>
          <w:szCs w:val="28"/>
        </w:rPr>
        <w:t>09</w:t>
      </w:r>
      <w:r>
        <w:rPr>
          <w:rFonts w:ascii="Arial" w:hAnsi="Arial" w:cs="Arial"/>
          <w:b/>
          <w:sz w:val="28"/>
          <w:szCs w:val="28"/>
        </w:rPr>
        <w:tab/>
        <w:t>Childcare practice procedures</w:t>
      </w:r>
    </w:p>
    <w:p w14:paraId="2A2EAC6A" w14:textId="424E3FDA" w:rsidR="00214A05" w:rsidRPr="008B1C2D" w:rsidRDefault="00BC3B31" w:rsidP="00085A01">
      <w:pPr>
        <w:spacing w:before="120" w:after="120" w:line="360" w:lineRule="auto"/>
        <w:rPr>
          <w:rFonts w:ascii="Arial" w:hAnsi="Arial" w:cs="Arial"/>
          <w:b/>
          <w:sz w:val="28"/>
          <w:szCs w:val="28"/>
        </w:rPr>
      </w:pPr>
      <w:r w:rsidRPr="008B1C2D">
        <w:rPr>
          <w:rFonts w:ascii="Arial" w:hAnsi="Arial" w:cs="Arial"/>
          <w:b/>
          <w:sz w:val="28"/>
          <w:szCs w:val="28"/>
        </w:rPr>
        <w:t>0</w:t>
      </w:r>
      <w:r w:rsidR="00DE12A0" w:rsidRPr="008B1C2D">
        <w:rPr>
          <w:rFonts w:ascii="Arial" w:hAnsi="Arial" w:cs="Arial"/>
          <w:b/>
          <w:sz w:val="28"/>
          <w:szCs w:val="28"/>
        </w:rPr>
        <w:t>9.</w:t>
      </w:r>
      <w:r w:rsidR="007771A9" w:rsidRPr="008B1C2D">
        <w:rPr>
          <w:rFonts w:ascii="Arial" w:hAnsi="Arial" w:cs="Arial"/>
          <w:b/>
          <w:sz w:val="28"/>
          <w:szCs w:val="28"/>
        </w:rPr>
        <w:t>12</w:t>
      </w:r>
      <w:r w:rsidR="008B1C2D">
        <w:rPr>
          <w:rFonts w:ascii="Arial" w:hAnsi="Arial" w:cs="Arial"/>
          <w:b/>
          <w:sz w:val="28"/>
          <w:szCs w:val="28"/>
        </w:rPr>
        <w:tab/>
      </w:r>
      <w:r w:rsidR="00214A05" w:rsidRPr="008B1C2D">
        <w:rPr>
          <w:rFonts w:ascii="Arial" w:hAnsi="Arial" w:cs="Arial"/>
          <w:b/>
          <w:sz w:val="28"/>
          <w:szCs w:val="28"/>
        </w:rPr>
        <w:t xml:space="preserve">Promoting </w:t>
      </w:r>
      <w:r w:rsidRPr="008B1C2D">
        <w:rPr>
          <w:rFonts w:ascii="Arial" w:hAnsi="Arial" w:cs="Arial"/>
          <w:b/>
          <w:sz w:val="28"/>
          <w:szCs w:val="28"/>
        </w:rPr>
        <w:t>p</w:t>
      </w:r>
      <w:r w:rsidR="00214A05" w:rsidRPr="008B1C2D">
        <w:rPr>
          <w:rFonts w:ascii="Arial" w:hAnsi="Arial" w:cs="Arial"/>
          <w:b/>
          <w:sz w:val="28"/>
          <w:szCs w:val="28"/>
        </w:rPr>
        <w:t xml:space="preserve">ositive </w:t>
      </w:r>
      <w:r w:rsidRPr="008B1C2D">
        <w:rPr>
          <w:rFonts w:ascii="Arial" w:hAnsi="Arial" w:cs="Arial"/>
          <w:b/>
          <w:sz w:val="28"/>
          <w:szCs w:val="28"/>
        </w:rPr>
        <w:t>b</w:t>
      </w:r>
      <w:r w:rsidR="00214A05" w:rsidRPr="008B1C2D">
        <w:rPr>
          <w:rFonts w:ascii="Arial" w:hAnsi="Arial" w:cs="Arial"/>
          <w:b/>
          <w:sz w:val="28"/>
          <w:szCs w:val="28"/>
        </w:rPr>
        <w:t>ehaviour</w:t>
      </w:r>
    </w:p>
    <w:p w14:paraId="268180E0" w14:textId="201292FD" w:rsidR="00B763CB" w:rsidRPr="00085A01"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Positive behaviour is located within the context of the development of children’s personal, social and emotional skills and well</w:t>
      </w:r>
      <w:r w:rsidR="00A536B9" w:rsidRPr="00085A01">
        <w:rPr>
          <w:rFonts w:ascii="Arial" w:hAnsi="Arial" w:cs="Arial"/>
          <w:bCs/>
          <w:sz w:val="22"/>
          <w:szCs w:val="22"/>
        </w:rPr>
        <w:t xml:space="preserve">-being. A </w:t>
      </w:r>
      <w:r w:rsidRPr="00085A01">
        <w:rPr>
          <w:rFonts w:ascii="Arial" w:hAnsi="Arial" w:cs="Arial"/>
          <w:bCs/>
          <w:sz w:val="22"/>
          <w:szCs w:val="22"/>
        </w:rPr>
        <w:t>key pe</w:t>
      </w:r>
      <w:r w:rsidR="00A536B9" w:rsidRPr="00085A01">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00A536B9" w:rsidRPr="00085A01">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00A536B9" w:rsidRPr="00085A01">
        <w:rPr>
          <w:rFonts w:ascii="Arial" w:hAnsi="Arial" w:cs="Arial"/>
          <w:bCs/>
          <w:sz w:val="22"/>
          <w:szCs w:val="22"/>
        </w:rPr>
        <w:t xml:space="preserve">learn to develop and master </w:t>
      </w:r>
      <w:r w:rsidRPr="00085A01">
        <w:rPr>
          <w:rFonts w:ascii="Arial" w:hAnsi="Arial" w:cs="Arial"/>
          <w:bCs/>
          <w:sz w:val="22"/>
          <w:szCs w:val="22"/>
        </w:rPr>
        <w:t xml:space="preserve">complex skills needed to communicate, negotiate and socialise with their peers. Skills such as turn taking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00A536B9" w:rsidRPr="00085A01">
        <w:rPr>
          <w:rFonts w:ascii="Arial" w:hAnsi="Arial" w:cs="Arial"/>
          <w:bCs/>
          <w:sz w:val="22"/>
          <w:szCs w:val="22"/>
        </w:rPr>
        <w:t>re influenced by factors, requiring</w:t>
      </w:r>
      <w:r w:rsidRPr="00085A01">
        <w:rPr>
          <w:rFonts w:ascii="Arial" w:hAnsi="Arial" w:cs="Arial"/>
          <w:bCs/>
          <w:sz w:val="22"/>
          <w:szCs w:val="22"/>
        </w:rPr>
        <w:t xml:space="preserve"> a str</w:t>
      </w:r>
      <w:r w:rsidR="00A536B9" w:rsidRPr="00085A01">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These situations are managed by t</w:t>
      </w:r>
      <w:r w:rsidR="00A536B9" w:rsidRPr="00085A01">
        <w:rPr>
          <w:rFonts w:ascii="Arial" w:hAnsi="Arial" w:cs="Arial"/>
          <w:bCs/>
          <w:sz w:val="22"/>
          <w:szCs w:val="22"/>
        </w:rPr>
        <w:t xml:space="preserve">he </w:t>
      </w:r>
      <w:r w:rsidR="00B21D6A" w:rsidRPr="00085A01">
        <w:rPr>
          <w:rFonts w:ascii="Arial" w:hAnsi="Arial" w:cs="Arial"/>
          <w:bCs/>
          <w:sz w:val="22"/>
          <w:szCs w:val="22"/>
        </w:rPr>
        <w:t>SENCO</w:t>
      </w:r>
      <w:r w:rsidR="00A536B9" w:rsidRPr="00085A01">
        <w:rPr>
          <w:rFonts w:ascii="Arial" w:hAnsi="Arial" w:cs="Arial"/>
          <w:bCs/>
          <w:sz w:val="22"/>
          <w:szCs w:val="22"/>
        </w:rPr>
        <w:t xml:space="preserve">/key person using </w:t>
      </w:r>
      <w:r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Pr="00085A01">
        <w:rPr>
          <w:rFonts w:ascii="Arial" w:hAnsi="Arial" w:cs="Arial"/>
          <w:bCs/>
          <w:sz w:val="22"/>
          <w:szCs w:val="22"/>
        </w:rPr>
        <w:t>/</w:t>
      </w:r>
      <w:r w:rsidR="00F8474C" w:rsidRPr="00085A01">
        <w:rPr>
          <w:rFonts w:ascii="Arial" w:hAnsi="Arial" w:cs="Arial"/>
          <w:bCs/>
          <w:sz w:val="22"/>
          <w:szCs w:val="22"/>
        </w:rPr>
        <w:t>or</w:t>
      </w:r>
      <w:r w:rsidRPr="00085A01">
        <w:rPr>
          <w:rFonts w:ascii="Arial" w:hAnsi="Arial" w:cs="Arial"/>
          <w:bCs/>
          <w:sz w:val="22"/>
          <w:szCs w:val="22"/>
        </w:rPr>
        <w:t xml:space="preserve"> avoid the behaviour escalating and causing fur</w:t>
      </w:r>
      <w:r w:rsidR="00A536B9" w:rsidRPr="00085A01">
        <w:rPr>
          <w:rFonts w:ascii="Arial" w:hAnsi="Arial" w:cs="Arial"/>
          <w:bCs/>
          <w:sz w:val="22"/>
          <w:szCs w:val="22"/>
        </w:rPr>
        <w:t>ther harm</w:t>
      </w:r>
      <w:r w:rsidRPr="00085A01">
        <w:rPr>
          <w:rFonts w:ascii="Arial" w:hAnsi="Arial" w:cs="Arial"/>
          <w:bCs/>
          <w:sz w:val="22"/>
          <w:szCs w:val="22"/>
        </w:rPr>
        <w:t xml:space="preserve">. </w:t>
      </w:r>
    </w:p>
    <w:p w14:paraId="6152A7CB" w14:textId="77777777"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w:t>
      </w:r>
      <w:r w:rsidR="00702B1B" w:rsidRPr="00085A01">
        <w:rPr>
          <w:rFonts w:ascii="Arial" w:hAnsi="Arial" w:cs="Arial"/>
          <w:bCs/>
          <w:sz w:val="22"/>
          <w:szCs w:val="22"/>
        </w:rPr>
        <w:t>them. This is done in partnership with the child’s parents/carers and the principles of this procedure are adhered to</w:t>
      </w:r>
    </w:p>
    <w:p w14:paraId="3161CE5B" w14:textId="77777777"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setting m</w:t>
      </w:r>
      <w:r w:rsidRPr="00085A01">
        <w:rPr>
          <w:rFonts w:ascii="Arial" w:hAnsi="Arial" w:cs="Arial"/>
          <w:sz w:val="22"/>
          <w:szCs w:val="22"/>
        </w:rPr>
        <w:t>anager/</w:t>
      </w:r>
      <w:r w:rsidR="00B21D6A" w:rsidRPr="00085A01">
        <w:rPr>
          <w:rFonts w:ascii="Arial" w:hAnsi="Arial" w:cs="Arial"/>
          <w:sz w:val="22"/>
          <w:szCs w:val="22"/>
        </w:rPr>
        <w:t>SENCO</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44132371" w14:textId="07487DE1" w:rsidR="00214A05" w:rsidRPr="009C39D6" w:rsidRDefault="004E269A" w:rsidP="009C39D6">
      <w:pPr>
        <w:pStyle w:val="ListParagraph"/>
        <w:numPr>
          <w:ilvl w:val="0"/>
          <w:numId w:val="89"/>
        </w:numPr>
        <w:spacing w:before="120" w:after="120" w:line="360" w:lineRule="auto"/>
        <w:rPr>
          <w:rFonts w:cs="Arial"/>
          <w:szCs w:val="22"/>
        </w:rPr>
      </w:pPr>
      <w:r w:rsidRPr="009C39D6">
        <w:rPr>
          <w:rFonts w:cs="Arial"/>
          <w:szCs w:val="22"/>
        </w:rPr>
        <w:t>e</w:t>
      </w:r>
      <w:r w:rsidR="00214A05" w:rsidRPr="009C39D6">
        <w:rPr>
          <w:rFonts w:cs="Arial"/>
          <w:szCs w:val="22"/>
        </w:rPr>
        <w:t xml:space="preserve">nsure that all new staff attend training on </w:t>
      </w:r>
      <w:r w:rsidRPr="009C39D6">
        <w:rPr>
          <w:rFonts w:cs="Arial"/>
          <w:szCs w:val="22"/>
        </w:rPr>
        <w:t>b</w:t>
      </w:r>
      <w:r w:rsidR="00214A05" w:rsidRPr="009C39D6">
        <w:rPr>
          <w:rFonts w:cs="Arial"/>
          <w:szCs w:val="22"/>
        </w:rPr>
        <w:t xml:space="preserve">ehaviour </w:t>
      </w:r>
      <w:r w:rsidRPr="009C39D6">
        <w:rPr>
          <w:rFonts w:cs="Arial"/>
          <w:szCs w:val="22"/>
        </w:rPr>
        <w:t>m</w:t>
      </w:r>
      <w:r w:rsidR="00214A05" w:rsidRPr="009C39D6">
        <w:rPr>
          <w:rFonts w:cs="Arial"/>
          <w:szCs w:val="22"/>
        </w:rPr>
        <w:t>anagement</w:t>
      </w:r>
      <w:r w:rsidR="007628A3" w:rsidRPr="009C39D6">
        <w:rPr>
          <w:rFonts w:cs="Arial"/>
          <w:szCs w:val="22"/>
        </w:rPr>
        <w:t xml:space="preserve"> such as </w:t>
      </w:r>
      <w:r w:rsidR="007628A3" w:rsidRPr="009C39D6">
        <w:rPr>
          <w:rFonts w:cs="Arial"/>
          <w:i/>
          <w:iCs/>
          <w:szCs w:val="22"/>
        </w:rPr>
        <w:t>Understanding and Addressing Behyaviour in the Early Years</w:t>
      </w:r>
      <w:r w:rsidR="007628A3" w:rsidRPr="009C39D6">
        <w:rPr>
          <w:rFonts w:cs="Arial"/>
          <w:szCs w:val="22"/>
        </w:rPr>
        <w:t xml:space="preserve"> (EduCare)</w:t>
      </w:r>
    </w:p>
    <w:p w14:paraId="0142D528" w14:textId="77777777"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1" w:name="_Hlk77069877"/>
      <w:r w:rsidRPr="00F57FFE">
        <w:rPr>
          <w:rFonts w:cs="Arial"/>
          <w:szCs w:val="22"/>
        </w:rPr>
        <w:t>procedure</w:t>
      </w:r>
      <w:r w:rsidR="00F57FFE" w:rsidRPr="00F57FFE">
        <w:rPr>
          <w:rFonts w:cs="Arial"/>
          <w:szCs w:val="22"/>
        </w:rPr>
        <w:t xml:space="preserve"> 09.12 Promoting positive behaviour</w:t>
      </w:r>
      <w:r w:rsidR="00214A05" w:rsidRPr="00F57FFE">
        <w:rPr>
          <w:rFonts w:cs="Arial"/>
          <w:szCs w:val="22"/>
        </w:rPr>
        <w:t xml:space="preserve"> </w:t>
      </w:r>
      <w:bookmarkEnd w:id="1"/>
      <w:r w:rsidR="00214A05" w:rsidRPr="00F57FFE">
        <w:rPr>
          <w:rFonts w:cs="Arial"/>
          <w:szCs w:val="22"/>
        </w:rPr>
        <w:t>in their everyday practice</w:t>
      </w:r>
    </w:p>
    <w:p w14:paraId="3E082356" w14:textId="0758C1C0" w:rsidR="00F8474C" w:rsidRPr="00F57FFE"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how to address behaviour issues and how to access expert advice if needed</w:t>
      </w:r>
    </w:p>
    <w:p w14:paraId="3E683814" w14:textId="6CB362E1"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41A97599" w14:textId="7F997D48"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boundaries and guidance to intrinsically manage their behaviour through self-reflection and control. </w:t>
      </w:r>
    </w:p>
    <w:p w14:paraId="3584D576" w14:textId="3248D519"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6C04E0B6"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at or isolated by removing them from the group to be left in ‘time out’ or on a ‘naughty chair’. If a child is distressed or causing harm to others, it </w:t>
      </w:r>
      <w:r w:rsidRPr="00085A01">
        <w:rPr>
          <w:rFonts w:ascii="Arial" w:hAnsi="Arial" w:cs="Arial"/>
          <w:sz w:val="22"/>
          <w:szCs w:val="22"/>
        </w:rPr>
        <w:lastRenderedPageBreak/>
        <w:t xml:space="preserve">may help to remove them from the immediate environment where the incident occurred. They should be taken to a quiet area by their key person for </w:t>
      </w:r>
      <w:r w:rsidR="00A6424B" w:rsidRPr="00085A01">
        <w:rPr>
          <w:rFonts w:ascii="Arial" w:hAnsi="Arial" w:cs="Arial"/>
          <w:sz w:val="22"/>
          <w:szCs w:val="22"/>
        </w:rPr>
        <w:t xml:space="preserve">up to </w:t>
      </w:r>
      <w:r w:rsidRPr="00085A01">
        <w:rPr>
          <w:rFonts w:ascii="Arial" w:hAnsi="Arial" w:cs="Arial"/>
          <w:sz w:val="22"/>
          <w:szCs w:val="22"/>
        </w:rPr>
        <w:t>5 minutes to help them calm down. If</w:t>
      </w:r>
      <w:r w:rsidR="00F8474C" w:rsidRPr="00085A01">
        <w:rPr>
          <w:rFonts w:ascii="Arial" w:hAnsi="Arial" w:cs="Arial"/>
          <w:sz w:val="22"/>
          <w:szCs w:val="22"/>
        </w:rPr>
        <w:t xml:space="preserve"> </w:t>
      </w:r>
      <w:r w:rsidRPr="00085A01">
        <w:rPr>
          <w:rFonts w:ascii="Arial" w:hAnsi="Arial" w:cs="Arial"/>
          <w:sz w:val="22"/>
          <w:szCs w:val="22"/>
        </w:rPr>
        <w:t>appropriate, the key 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punishment of any kind is </w:t>
      </w:r>
      <w:r w:rsidRPr="00085A01">
        <w:rPr>
          <w:rFonts w:ascii="Arial" w:hAnsi="Arial" w:cs="Arial"/>
          <w:sz w:val="22"/>
          <w:szCs w:val="22"/>
        </w:rPr>
        <w:t>never used or threatened which could adversely aff</w:t>
      </w:r>
      <w:r w:rsidR="00F8474C" w:rsidRPr="00085A01">
        <w:rPr>
          <w:rFonts w:ascii="Arial" w:hAnsi="Arial" w:cs="Arial"/>
          <w:sz w:val="22"/>
          <w:szCs w:val="22"/>
        </w:rPr>
        <w:t xml:space="preserve">ect a child's well-being. If </w:t>
      </w:r>
      <w:r w:rsidRPr="00085A01">
        <w:rPr>
          <w:rFonts w:ascii="Arial" w:hAnsi="Arial" w:cs="Arial"/>
          <w:sz w:val="22"/>
          <w:szCs w:val="22"/>
        </w:rPr>
        <w:t xml:space="preserve">staff become aware that 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 follow </w:t>
      </w:r>
      <w:r w:rsidR="0073719D">
        <w:rPr>
          <w:rFonts w:ascii="Arial" w:hAnsi="Arial" w:cs="Arial"/>
          <w:sz w:val="22"/>
          <w:szCs w:val="22"/>
        </w:rPr>
        <w:t>06 Safeguarding children, young people and vulnerable adults procedures</w:t>
      </w:r>
      <w:r w:rsidRPr="00085A01">
        <w:rPr>
          <w:rFonts w:ascii="Arial" w:hAnsi="Arial" w:cs="Arial"/>
          <w:sz w:val="22"/>
          <w:szCs w:val="22"/>
        </w:rPr>
        <w:t>. Physical intervention to safeguard a child/children must be carried out as per the guidance in this procedure.</w:t>
      </w:r>
    </w:p>
    <w:p w14:paraId="77D71EC0" w14:textId="77777777" w:rsidR="00214A05" w:rsidRPr="00085A01" w:rsidRDefault="00214A05" w:rsidP="00085A01">
      <w:pPr>
        <w:pStyle w:val="Default"/>
        <w:spacing w:before="120" w:after="120" w:line="360" w:lineRule="auto"/>
        <w:rPr>
          <w:b/>
          <w:color w:val="auto"/>
          <w:sz w:val="22"/>
          <w:szCs w:val="22"/>
        </w:rPr>
      </w:pPr>
      <w:r w:rsidRPr="00085A01">
        <w:rPr>
          <w:b/>
          <w:sz w:val="22"/>
          <w:szCs w:val="22"/>
        </w:rPr>
        <w:t>Step 1</w:t>
      </w:r>
    </w:p>
    <w:p w14:paraId="6C37CEFA" w14:textId="47E7314B"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 m</w:t>
      </w:r>
      <w:r w:rsidRPr="00085A01">
        <w:rPr>
          <w:rFonts w:cs="Arial"/>
          <w:szCs w:val="22"/>
        </w:rPr>
        <w:t xml:space="preserve">anager, </w:t>
      </w:r>
      <w:r w:rsidR="00B21D6A" w:rsidRPr="00085A01">
        <w:rPr>
          <w:rFonts w:cs="Arial"/>
          <w:szCs w:val="22"/>
        </w:rPr>
        <w:t>SENCo</w:t>
      </w:r>
      <w:r w:rsidRPr="00085A01">
        <w:rPr>
          <w:rFonts w:cs="Arial"/>
          <w:szCs w:val="22"/>
        </w:rPr>
        <w:t xml:space="preserve"> and other relevant staff members are knowledgeable with, and apply the </w:t>
      </w:r>
      <w:r w:rsidR="00DA3025" w:rsidRPr="00F57FFE">
        <w:rPr>
          <w:rFonts w:cs="Arial"/>
          <w:szCs w:val="22"/>
        </w:rPr>
        <w:t>procedure 09.12 Promoting positive behaviour</w:t>
      </w:r>
      <w:r w:rsidR="000D0462" w:rsidRPr="00085A01">
        <w:rPr>
          <w:rFonts w:cs="Arial"/>
          <w:iCs/>
          <w:szCs w:val="22"/>
        </w:rPr>
        <w:t>.</w:t>
      </w:r>
    </w:p>
    <w:p w14:paraId="1E1AD4FA" w14:textId="597F5F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proach to deescalate situations</w:t>
      </w:r>
      <w:r w:rsidRPr="00085A01">
        <w:rPr>
          <w:rFonts w:cs="Arial"/>
          <w:szCs w:val="22"/>
        </w:rPr>
        <w:t xml:space="preserve"> </w:t>
      </w:r>
    </w:p>
    <w:p w14:paraId="5F1D5AA3" w14:textId="73596475"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 xml:space="preserve">cussed by the key person, </w:t>
      </w:r>
      <w:r w:rsidR="00B21D6A" w:rsidRPr="00085A01">
        <w:rPr>
          <w:rFonts w:cs="Arial"/>
          <w:szCs w:val="22"/>
        </w:rPr>
        <w:t>SENCo</w:t>
      </w:r>
      <w:r w:rsidR="00F8474C" w:rsidRPr="00085A01">
        <w:rPr>
          <w:rFonts w:cs="Arial"/>
          <w:szCs w:val="22"/>
        </w:rPr>
        <w:t>/</w:t>
      </w:r>
      <w:r w:rsidR="000D0462" w:rsidRPr="00085A01">
        <w:rPr>
          <w:rFonts w:cs="Arial"/>
          <w:szCs w:val="22"/>
        </w:rPr>
        <w:t xml:space="preserve">setting </w:t>
      </w:r>
      <w:r w:rsidRPr="00085A01">
        <w:rPr>
          <w:rFonts w:cs="Arial"/>
          <w:szCs w:val="22"/>
        </w:rPr>
        <w:t xml:space="preserve">manager.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2BEF8A94"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r w:rsidR="007C71F1" w:rsidRPr="00085A01">
        <w:rPr>
          <w:rFonts w:cs="Arial"/>
          <w:szCs w:val="22"/>
        </w:rPr>
        <w:t>reoccur</w:t>
      </w:r>
      <w:r w:rsidRPr="00085A01">
        <w:rPr>
          <w:rFonts w:cs="Arial"/>
          <w:szCs w:val="22"/>
        </w:rPr>
        <w:t xml:space="preserve"> or cause concern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2A7B935E"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w:t>
      </w:r>
      <w:r w:rsidR="00B21D6A" w:rsidRPr="00085A01">
        <w:rPr>
          <w:rFonts w:cs="Arial"/>
          <w:szCs w:val="22"/>
        </w:rPr>
        <w:t>SENCo</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2B3B6430"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setting m</w:t>
      </w:r>
      <w:r w:rsidRPr="00085A01">
        <w:rPr>
          <w:rFonts w:cs="Arial"/>
          <w:kern w:val="32"/>
          <w:szCs w:val="22"/>
        </w:rPr>
        <w:t>anager/</w:t>
      </w:r>
      <w:r w:rsidR="00B21D6A" w:rsidRPr="00085A01">
        <w:rPr>
          <w:rFonts w:cs="Arial"/>
          <w:kern w:val="32"/>
          <w:szCs w:val="22"/>
        </w:rPr>
        <w:t>SENCo</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sidR="00F935D0" w:rsidRPr="004E01D1">
        <w:rPr>
          <w:rFonts w:cs="Arial"/>
          <w:bCs/>
          <w:kern w:val="32"/>
          <w:szCs w:val="22"/>
        </w:rPr>
        <w:t>,</w:t>
      </w:r>
      <w:r w:rsidR="00F935D0">
        <w:rPr>
          <w:rFonts w:cs="Arial"/>
          <w:bCs/>
          <w:kern w:val="32"/>
          <w:szCs w:val="22"/>
        </w:rPr>
        <w:t xml:space="preserve"> i.e. Antecedents – what happened before; Behaviour – what was the behaviour observed; Consequences – what happened after the event.</w:t>
      </w:r>
    </w:p>
    <w:p w14:paraId="6F46E5D1" w14:textId="0ED986DA"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B21D6A" w:rsidRPr="00085A01">
        <w:rPr>
          <w:rFonts w:cs="Arial"/>
          <w:bCs/>
          <w:kern w:val="32"/>
          <w:szCs w:val="22"/>
        </w:rPr>
        <w:t>SENCo</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 support</w:t>
      </w:r>
      <w:r w:rsidR="00F70832" w:rsidRPr="00F70832">
        <w:rPr>
          <w:rFonts w:cs="Arial"/>
          <w:b/>
          <w:bCs/>
          <w:kern w:val="32"/>
          <w:szCs w:val="22"/>
        </w:rPr>
        <w:t>.</w:t>
      </w:r>
      <w:r w:rsidRPr="00085A01">
        <w:rPr>
          <w:rFonts w:cs="Arial"/>
          <w:bCs/>
          <w:color w:val="00B050"/>
          <w:kern w:val="32"/>
          <w:szCs w:val="22"/>
        </w:rPr>
        <w:t xml:space="preserve"> </w:t>
      </w:r>
    </w:p>
    <w:p w14:paraId="143EEC57" w14:textId="132F1946" w:rsidR="00214A05" w:rsidRPr="00085A01" w:rsidRDefault="00592394" w:rsidP="00085A01">
      <w:pPr>
        <w:pStyle w:val="ListParagraph"/>
        <w:numPr>
          <w:ilvl w:val="0"/>
          <w:numId w:val="54"/>
        </w:numPr>
        <w:spacing w:before="120" w:after="120" w:line="360" w:lineRule="auto"/>
        <w:contextualSpacing w:val="0"/>
        <w:rPr>
          <w:rFonts w:cs="Arial"/>
          <w:szCs w:val="22"/>
        </w:rPr>
      </w:pPr>
      <w:r w:rsidRPr="00085A01">
        <w:rPr>
          <w:rFonts w:cs="Arial"/>
          <w:szCs w:val="22"/>
        </w:rPr>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The designated person completes</w:t>
      </w:r>
      <w:r w:rsidR="00B9144F" w:rsidRPr="00085A01">
        <w:rPr>
          <w:rFonts w:cs="Arial"/>
          <w:szCs w:val="22"/>
        </w:rPr>
        <w:t xml:space="preserve"> </w:t>
      </w:r>
      <w:r w:rsidR="00214A05" w:rsidRPr="00884746">
        <w:rPr>
          <w:rFonts w:cs="Arial"/>
          <w:bCs/>
          <w:szCs w:val="22"/>
        </w:rPr>
        <w:lastRenderedPageBreak/>
        <w:t>6.1</w:t>
      </w:r>
      <w:r w:rsidR="00EC46C5" w:rsidRPr="00884746">
        <w:rPr>
          <w:rFonts w:cs="Arial"/>
          <w:bCs/>
          <w:szCs w:val="22"/>
        </w:rPr>
        <w:t>b</w:t>
      </w:r>
      <w:r w:rsidR="009B30DF" w:rsidRPr="00884746">
        <w:rPr>
          <w:rFonts w:cs="Arial"/>
          <w:bCs/>
          <w:szCs w:val="22"/>
        </w:rPr>
        <w:t xml:space="preserve"> </w:t>
      </w:r>
      <w:r w:rsidR="00884746" w:rsidRPr="00884746">
        <w:rPr>
          <w:rFonts w:cs="Arial"/>
          <w:bCs/>
          <w:szCs w:val="22"/>
        </w:rPr>
        <w:t>Safeguarding incident reporting form</w:t>
      </w:r>
      <w:r w:rsidR="00214A05" w:rsidRPr="00085A01">
        <w:rPr>
          <w:rFonts w:cs="Arial"/>
          <w:szCs w:val="22"/>
        </w:rPr>
        <w:t xml:space="preserve"> and contact Ofsted if appropriate. A record of discussions is </w:t>
      </w:r>
      <w:r w:rsidR="00B9144F" w:rsidRPr="00085A01">
        <w:rPr>
          <w:rFonts w:cs="Arial"/>
          <w:szCs w:val="22"/>
        </w:rPr>
        <w:t xml:space="preserve">recorded </w:t>
      </w:r>
      <w:r w:rsidR="00214A05" w:rsidRPr="00085A01">
        <w:rPr>
          <w:rFonts w:cs="Arial"/>
          <w:szCs w:val="22"/>
        </w:rPr>
        <w:t xml:space="preserve">and parents </w:t>
      </w:r>
      <w:r w:rsidR="00995B0D">
        <w:rPr>
          <w:rFonts w:cs="Arial"/>
          <w:szCs w:val="22"/>
        </w:rPr>
        <w:t xml:space="preserve">are </w:t>
      </w:r>
      <w:r w:rsidR="00214A05" w:rsidRPr="00085A01">
        <w:rPr>
          <w:rFonts w:cs="Arial"/>
          <w:szCs w:val="22"/>
        </w:rPr>
        <w:t>asked to sign.</w:t>
      </w:r>
    </w:p>
    <w:p w14:paraId="7730B6F4" w14:textId="77777777" w:rsidR="00214A05" w:rsidRPr="00085A01"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 xml:space="preserve">Parents must also be asked to sign risk assessments where the risk assessment relates to managing the behaviour of a specific child. </w:t>
      </w:r>
    </w:p>
    <w:p w14:paraId="4FCF0956" w14:textId="7DE13823" w:rsidR="00214A05" w:rsidRPr="00F94782"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B21D6A" w:rsidRPr="00F94782">
        <w:rPr>
          <w:rFonts w:cs="Arial"/>
          <w:szCs w:val="22"/>
        </w:rPr>
        <w:t>SENCo</w:t>
      </w:r>
      <w:r w:rsidRPr="00F94782">
        <w:rPr>
          <w:rFonts w:cs="Arial"/>
          <w:szCs w:val="22"/>
        </w:rPr>
        <w:t xml:space="preserve"> until improvement is noticed.</w:t>
      </w:r>
    </w:p>
    <w:p w14:paraId="53ADEECD" w14:textId="24320752" w:rsidR="00214A05" w:rsidRPr="00F94782" w:rsidRDefault="00214A05" w:rsidP="00085A01">
      <w:pPr>
        <w:pStyle w:val="ListParagraph"/>
        <w:numPr>
          <w:ilvl w:val="0"/>
          <w:numId w:val="54"/>
        </w:numPr>
        <w:spacing w:before="120" w:after="120" w:line="360" w:lineRule="auto"/>
        <w:contextualSpacing w:val="0"/>
        <w:rPr>
          <w:rFonts w:cs="Arial"/>
          <w:szCs w:val="22"/>
        </w:rPr>
      </w:pPr>
      <w:r w:rsidRPr="00F94782">
        <w:rPr>
          <w:rFonts w:cs="Arial"/>
          <w:szCs w:val="22"/>
        </w:rPr>
        <w:t xml:space="preserve">Incidents and intervention relating to unwanted/challenging behaviour by children must be clearly and appropriately logged on </w:t>
      </w:r>
      <w:r w:rsidR="00012BDA" w:rsidRPr="00F94782">
        <w:rPr>
          <w:rFonts w:cs="Arial"/>
          <w:szCs w:val="22"/>
        </w:rPr>
        <w:t>09.1</w:t>
      </w:r>
      <w:r w:rsidR="005930A1">
        <w:rPr>
          <w:rFonts w:cs="Arial"/>
          <w:szCs w:val="22"/>
        </w:rPr>
        <w:t>3</w:t>
      </w:r>
      <w:r w:rsidR="00012BDA" w:rsidRPr="00F94782">
        <w:rPr>
          <w:rFonts w:cs="Arial"/>
          <w:szCs w:val="22"/>
        </w:rPr>
        <w:t>b SEN Support - Action plan.</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6FC8BA27"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B21D6A" w:rsidRPr="00085A01">
        <w:rPr>
          <w:rFonts w:cs="Arial"/>
          <w:b w:val="0"/>
          <w:bCs w:val="0"/>
          <w:sz w:val="22"/>
          <w:szCs w:val="22"/>
        </w:rPr>
        <w:t>SENC</w:t>
      </w:r>
      <w:r w:rsidR="00B21D6A" w:rsidRPr="00085A01">
        <w:rPr>
          <w:rFonts w:cs="Arial"/>
          <w:b w:val="0"/>
          <w:bCs w:val="0"/>
          <w:sz w:val="22"/>
          <w:szCs w:val="22"/>
          <w:lang w:val="en-GB"/>
        </w:rPr>
        <w:t>o</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the Area </w:t>
      </w:r>
      <w:r w:rsidR="00B21D6A" w:rsidRPr="00085A01">
        <w:rPr>
          <w:rFonts w:cs="Arial"/>
          <w:b w:val="0"/>
          <w:sz w:val="22"/>
          <w:szCs w:val="22"/>
        </w:rPr>
        <w:t>SENC</w:t>
      </w:r>
      <w:r w:rsidR="00B21D6A" w:rsidRPr="00085A01">
        <w:rPr>
          <w:rFonts w:cs="Arial"/>
          <w:b w:val="0"/>
          <w:sz w:val="22"/>
          <w:szCs w:val="22"/>
          <w:lang w:val="en-GB"/>
        </w:rPr>
        <w:t>o</w:t>
      </w:r>
      <w:r w:rsidR="004D4125" w:rsidRPr="00085A01">
        <w:rPr>
          <w:rFonts w:cs="Arial"/>
          <w:b w:val="0"/>
          <w:sz w:val="22"/>
          <w:szCs w:val="22"/>
          <w:lang w:val="en-GB"/>
        </w:rPr>
        <w:t>.</w:t>
      </w:r>
      <w:r w:rsidR="006E73D6" w:rsidRPr="00085A01">
        <w:rPr>
          <w:rFonts w:cs="Arial"/>
          <w:b w:val="0"/>
          <w:sz w:val="22"/>
          <w:szCs w:val="22"/>
        </w:rPr>
        <w:t xml:space="preserve"> </w:t>
      </w:r>
      <w:r w:rsidR="004D4125" w:rsidRPr="00085A01">
        <w:rPr>
          <w:rFonts w:cs="Arial"/>
          <w:b w:val="0"/>
          <w:sz w:val="22"/>
          <w:szCs w:val="22"/>
          <w:lang w:val="en-GB"/>
        </w:rPr>
        <w:t>T</w:t>
      </w:r>
      <w:r w:rsidR="006E73D6" w:rsidRPr="00085A01">
        <w:rPr>
          <w:rFonts w:cs="Arial"/>
          <w:b w:val="0"/>
          <w:sz w:val="22"/>
          <w:szCs w:val="22"/>
        </w:rPr>
        <w:t xml:space="preserve">his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safeguarding procedures </w:t>
      </w:r>
      <w:r w:rsidR="008F50CE">
        <w:rPr>
          <w:rFonts w:cs="Arial"/>
          <w:b w:val="0"/>
          <w:sz w:val="22"/>
          <w:szCs w:val="22"/>
          <w:lang w:val="en-GB"/>
        </w:rPr>
        <w:t xml:space="preserve">06 Safeguarding children, young people and vulnerable adults procedures </w:t>
      </w:r>
      <w:r w:rsidRPr="008F50CE">
        <w:rPr>
          <w:rFonts w:cs="Arial"/>
          <w:b w:val="0"/>
          <w:sz w:val="22"/>
          <w:szCs w:val="22"/>
        </w:rPr>
        <w:t>must be followed immediately.</w:t>
      </w:r>
    </w:p>
    <w:p w14:paraId="5E573BDB" w14:textId="3ED1CBDB"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sidR="00D340AE">
        <w:rPr>
          <w:rFonts w:ascii="Arial" w:hAnsi="Arial" w:cs="Arial"/>
          <w:sz w:val="22"/>
          <w:szCs w:val="22"/>
        </w:rPr>
        <w:t xml:space="preserve"> </w:t>
      </w:r>
      <w:r w:rsidR="00B568F2">
        <w:rPr>
          <w:rFonts w:ascii="Arial" w:hAnsi="Arial" w:cs="Arial"/>
          <w:sz w:val="22"/>
          <w:szCs w:val="22"/>
        </w:rPr>
        <w:t>0</w:t>
      </w:r>
      <w:r w:rsidR="00D340AE">
        <w:rPr>
          <w:rFonts w:ascii="Arial" w:hAnsi="Arial" w:cs="Arial"/>
          <w:sz w:val="22"/>
          <w:szCs w:val="22"/>
        </w:rPr>
        <w:t>9.1</w:t>
      </w:r>
      <w:r w:rsidR="005930A1">
        <w:rPr>
          <w:rFonts w:ascii="Arial" w:hAnsi="Arial" w:cs="Arial"/>
          <w:sz w:val="22"/>
          <w:szCs w:val="22"/>
        </w:rPr>
        <w:t>3</w:t>
      </w:r>
      <w:r w:rsidR="00A10119">
        <w:rPr>
          <w:rFonts w:ascii="Arial" w:hAnsi="Arial" w:cs="Arial"/>
          <w:sz w:val="22"/>
          <w:szCs w:val="22"/>
        </w:rPr>
        <w:t>b SEN Support: Action Plan</w:t>
      </w:r>
      <w:r w:rsidRPr="00085A01">
        <w:rPr>
          <w:rFonts w:ascii="Arial" w:hAnsi="Arial" w:cs="Arial"/>
          <w:sz w:val="22"/>
          <w:szCs w:val="22"/>
        </w:rPr>
        <w:t xml:space="preserve"> and regular multi-disciplinary meetings held to review the child’s progress. </w:t>
      </w:r>
    </w:p>
    <w:p w14:paraId="4648ADD5" w14:textId="77777777" w:rsidR="00B9144F"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6C50C851" w:rsidR="00DC457D" w:rsidRPr="00085A01" w:rsidRDefault="00F31D5B" w:rsidP="00085A01">
      <w:pPr>
        <w:spacing w:before="120" w:after="120" w:line="360" w:lineRule="auto"/>
        <w:rPr>
          <w:rFonts w:ascii="Arial" w:hAnsi="Arial" w:cs="Arial"/>
          <w:sz w:val="22"/>
          <w:szCs w:val="22"/>
        </w:rPr>
      </w:pPr>
      <w:r w:rsidRPr="00085A01">
        <w:rPr>
          <w:rFonts w:ascii="Arial" w:hAnsi="Arial" w:cs="Arial"/>
          <w:sz w:val="22"/>
          <w:szCs w:val="22"/>
        </w:rPr>
        <w:t>T</w:t>
      </w:r>
      <w:r w:rsidR="00214A05" w:rsidRPr="00085A01">
        <w:rPr>
          <w:rFonts w:ascii="Arial" w:hAnsi="Arial" w:cs="Arial"/>
          <w:sz w:val="22"/>
          <w:szCs w:val="22"/>
        </w:rPr>
        <w:t xml:space="preserve">he EYFS states that it </w:t>
      </w:r>
      <w:r w:rsidRPr="00085A01">
        <w:rPr>
          <w:rFonts w:ascii="Arial" w:hAnsi="Arial" w:cs="Arial"/>
          <w:sz w:val="22"/>
          <w:szCs w:val="22"/>
        </w:rPr>
        <w:t xml:space="preserve">physical intervention from a staff member towards a child </w:t>
      </w:r>
      <w:r w:rsidR="00214A05" w:rsidRPr="00085A01">
        <w:rPr>
          <w:rFonts w:ascii="Arial" w:hAnsi="Arial" w:cs="Arial"/>
          <w:sz w:val="22"/>
          <w:szCs w:val="22"/>
        </w:rPr>
        <w:t xml:space="preserve">may be used for the purposes of “averting immediate danger of personal injury to any person (including the child) or to manage a child’s behaviour </w:t>
      </w:r>
      <w:r w:rsidR="00592394" w:rsidRPr="00085A01">
        <w:rPr>
          <w:rFonts w:ascii="Arial" w:hAnsi="Arial" w:cs="Arial"/>
          <w:sz w:val="22"/>
          <w:szCs w:val="22"/>
        </w:rPr>
        <w:t>if it is absolutely necessary</w:t>
      </w:r>
      <w:r w:rsidR="00DC457D" w:rsidRPr="00085A01">
        <w:rPr>
          <w:rFonts w:ascii="Arial" w:hAnsi="Arial" w:cs="Arial"/>
          <w:sz w:val="22"/>
          <w:szCs w:val="22"/>
        </w:rPr>
        <w:t>”</w:t>
      </w:r>
      <w:r w:rsidR="00592394" w:rsidRPr="00085A01">
        <w:rPr>
          <w:rFonts w:ascii="Arial" w:hAnsi="Arial" w:cs="Arial"/>
          <w:sz w:val="22"/>
          <w:szCs w:val="22"/>
        </w:rPr>
        <w:t>.</w:t>
      </w:r>
    </w:p>
    <w:p w14:paraId="07463158" w14:textId="4562FD2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14:paraId="50C61237" w14:textId="72D06E65"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w:t>
      </w:r>
      <w:r w:rsidRPr="00085A01">
        <w:rPr>
          <w:rFonts w:ascii="Arial" w:hAnsi="Arial" w:cs="Arial"/>
          <w:sz w:val="22"/>
          <w:szCs w:val="22"/>
        </w:rPr>
        <w:lastRenderedPageBreak/>
        <w:t xml:space="preserve">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most cases this can be applied through the use of the adult’s body gently and safely blocking the child from access to danger or to prevent danger. </w:t>
      </w:r>
    </w:p>
    <w:p w14:paraId="68609563" w14:textId="3A10FB6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To physically intervene, a practitioner may use “</w:t>
      </w:r>
      <w:r w:rsidRPr="00C26A5E">
        <w:rPr>
          <w:rFonts w:ascii="Arial" w:hAnsi="Arial" w:cs="Arial"/>
          <w:bCs/>
          <w:sz w:val="22"/>
          <w:szCs w:val="22"/>
        </w:rPr>
        <w:t>reasonable force</w:t>
      </w:r>
      <w:r w:rsidRPr="00085A01">
        <w:rPr>
          <w:rFonts w:ascii="Arial" w:hAnsi="Arial" w:cs="Arial"/>
          <w:sz w:val="22"/>
          <w:szCs w:val="22"/>
        </w:rPr>
        <w:t xml:space="preserve">” to protect a child from injuring themselves or others. Legally a practitioner may also use reasonable force to prevent a child from damaging property. However, </w:t>
      </w:r>
      <w:r w:rsidR="004D264C" w:rsidRPr="00085A01">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006E73D6" w:rsidRPr="00085A01">
        <w:rPr>
          <w:rFonts w:ascii="Arial" w:hAnsi="Arial" w:cs="Arial"/>
          <w:sz w:val="22"/>
          <w:szCs w:val="22"/>
        </w:rPr>
        <w:t xml:space="preserve">ion if the broken property </w:t>
      </w:r>
      <w:r w:rsidR="007C71F1" w:rsidRPr="00085A01">
        <w:rPr>
          <w:rFonts w:ascii="Arial" w:hAnsi="Arial" w:cs="Arial"/>
          <w:sz w:val="22"/>
          <w:szCs w:val="22"/>
        </w:rPr>
        <w:t>presented</w:t>
      </w:r>
      <w:r w:rsidR="00A536B9" w:rsidRPr="00085A01">
        <w:rPr>
          <w:rFonts w:ascii="Arial" w:hAnsi="Arial" w:cs="Arial"/>
          <w:sz w:val="22"/>
          <w:szCs w:val="22"/>
        </w:rPr>
        <w:t xml:space="preserve"> a risk or is high value</w:t>
      </w:r>
      <w:r w:rsidRPr="00085A01">
        <w:rPr>
          <w:rFonts w:ascii="Arial" w:hAnsi="Arial" w:cs="Arial"/>
          <w:sz w:val="22"/>
          <w:szCs w:val="22"/>
        </w:rPr>
        <w:t xml:space="preserve">.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4BF4E8BE" w14:textId="63C1BABB"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ever restricting the child’s ability to breathe</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653C1371"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nly holding the child by their ‘long’ bones to avoid grasping at the child’s joints where pain and damage are most likely to occur</w:t>
      </w:r>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eassuring the child and talking about what has happened</w:t>
      </w:r>
    </w:p>
    <w:p w14:paraId="71587AE7" w14:textId="192C03D5"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 xml:space="preserve">rom a reputable external source </w:t>
      </w:r>
      <w:r w:rsidR="00780921" w:rsidRPr="004E3C4D">
        <w:rPr>
          <w:rFonts w:cs="Arial"/>
          <w:szCs w:val="22"/>
        </w:rPr>
        <w:t xml:space="preserve">e.g. </w:t>
      </w:r>
      <w:r w:rsidR="006E73D6" w:rsidRPr="004E3C4D">
        <w:rPr>
          <w:rFonts w:cs="Arial"/>
          <w:szCs w:val="22"/>
        </w:rPr>
        <w:t xml:space="preserve"> </w:t>
      </w:r>
      <w:r w:rsidR="00214A05" w:rsidRPr="004E3C4D">
        <w:rPr>
          <w:rFonts w:cs="Arial"/>
          <w:szCs w:val="22"/>
        </w:rPr>
        <w:t>British Institute of Learning Disabilit</w:t>
      </w:r>
      <w:r w:rsidR="006E73D6" w:rsidRPr="004E3C4D">
        <w:rPr>
          <w:rFonts w:cs="Arial"/>
          <w:szCs w:val="22"/>
        </w:rPr>
        <w:t xml:space="preserve">ies </w:t>
      </w:r>
      <w:hyperlink r:id="rId13" w:history="1">
        <w:r w:rsidR="004E3C4D" w:rsidRPr="00A01F79">
          <w:rPr>
            <w:rStyle w:val="Hyperlink"/>
            <w:rFonts w:cs="Arial"/>
            <w:szCs w:val="22"/>
          </w:rPr>
          <w:t>www.bild.org.uk/</w:t>
        </w:r>
      </w:hyperlink>
    </w:p>
    <w:p w14:paraId="7959E11D" w14:textId="09756B29"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Risks</w:t>
      </w:r>
    </w:p>
    <w:p w14:paraId="0165C507" w14:textId="2B15ED8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 xml:space="preserve">physical intervention towards them. </w:t>
      </w:r>
      <w:r w:rsidRPr="00085A01">
        <w:rPr>
          <w:rFonts w:ascii="Arial" w:hAnsi="Arial" w:cs="Arial"/>
          <w:sz w:val="22"/>
          <w:szCs w:val="22"/>
        </w:rPr>
        <w:lastRenderedPageBreak/>
        <w:t>However, there are also risks to children associated with not intervening physically; for instance, if a practi</w:t>
      </w:r>
      <w:r w:rsidR="00202554" w:rsidRPr="00085A01">
        <w:rPr>
          <w:rFonts w:ascii="Arial" w:hAnsi="Arial" w:cs="Arial"/>
          <w:sz w:val="22"/>
          <w:szCs w:val="22"/>
        </w:rPr>
        <w:t xml:space="preserve">tioner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 practitioner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549CFA20" w14:textId="5616E244"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 xml:space="preserve">as soon as possible on </w:t>
      </w:r>
      <w:r w:rsidR="00D13E20">
        <w:rPr>
          <w:rFonts w:ascii="Arial" w:hAnsi="Arial" w:cs="Arial"/>
          <w:sz w:val="22"/>
          <w:szCs w:val="22"/>
        </w:rPr>
        <w:t>6.1b Safeguarding incident reporting form,</w:t>
      </w:r>
      <w:r w:rsidRPr="00085A01">
        <w:rPr>
          <w:rFonts w:ascii="Arial" w:hAnsi="Arial" w:cs="Arial"/>
          <w:sz w:val="22"/>
          <w:szCs w:val="22"/>
        </w:rPr>
        <w:t xml:space="preserve"> ensuring that it is clearly stated when and how parents were informed. Parents are asked to sign a copy of the form which is then kept on the child’s fil</w:t>
      </w:r>
      <w:r w:rsidR="00202554" w:rsidRPr="00085A01">
        <w:rPr>
          <w:rFonts w:ascii="Arial" w:hAnsi="Arial" w:cs="Arial"/>
          <w:sz w:val="22"/>
          <w:szCs w:val="22"/>
        </w:rPr>
        <w:t xml:space="preserve">e. The designated person </w:t>
      </w:r>
      <w:r w:rsidRPr="00085A01">
        <w:rPr>
          <w:rFonts w:ascii="Arial" w:hAnsi="Arial" w:cs="Arial"/>
          <w:sz w:val="22"/>
          <w:szCs w:val="22"/>
        </w:rPr>
        <w:t>decide</w:t>
      </w:r>
      <w:r w:rsidR="00202554" w:rsidRPr="00085A01">
        <w:rPr>
          <w:rFonts w:ascii="Arial" w:hAnsi="Arial" w:cs="Arial"/>
          <w:sz w:val="22"/>
          <w:szCs w:val="22"/>
        </w:rPr>
        <w:t>s</w:t>
      </w:r>
      <w:r w:rsidRPr="00085A01">
        <w:rPr>
          <w:rFonts w:ascii="Arial" w:hAnsi="Arial" w:cs="Arial"/>
          <w:sz w:val="22"/>
          <w:szCs w:val="22"/>
        </w:rPr>
        <w:t xml:space="preserve"> w</w:t>
      </w:r>
      <w:r w:rsidR="00202554" w:rsidRPr="00085A01">
        <w:rPr>
          <w:rFonts w:ascii="Arial" w:hAnsi="Arial" w:cs="Arial"/>
          <w:sz w:val="22"/>
          <w:szCs w:val="22"/>
        </w:rPr>
        <w:t xml:space="preserve">ho will notify the parent </w:t>
      </w:r>
      <w:r w:rsidRPr="00085A01">
        <w:rPr>
          <w:rFonts w:ascii="Arial" w:hAnsi="Arial" w:cs="Arial"/>
          <w:sz w:val="22"/>
          <w:szCs w:val="22"/>
        </w:rPr>
        <w:t>and when</w:t>
      </w:r>
      <w:r w:rsidR="00202554" w:rsidRPr="00085A01">
        <w:rPr>
          <w:rFonts w:ascii="Arial" w:hAnsi="Arial" w:cs="Arial"/>
          <w:sz w:val="22"/>
          <w:szCs w:val="22"/>
        </w:rPr>
        <w:t>, ensuring that the parent</w:t>
      </w:r>
      <w:r w:rsidRPr="00085A01">
        <w:rPr>
          <w:rFonts w:ascii="Arial" w:hAnsi="Arial" w:cs="Arial"/>
          <w:sz w:val="22"/>
          <w:szCs w:val="22"/>
        </w:rPr>
        <w:t xml:space="preserve"> signs to say they have been notified.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01CD90DE" w14:textId="77777777" w:rsidR="00214A05" w:rsidRPr="00085A01" w:rsidRDefault="00214A05"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025654A8" w14:textId="186E2F7B"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Any decision to temporarily suspend a child must be carefully considered lawful, reasonable and fair. If despite following the stepped approach for beh</w:t>
      </w:r>
      <w:r w:rsidR="00202554" w:rsidRPr="00085A01">
        <w:rPr>
          <w:rFonts w:ascii="Arial" w:hAnsi="Arial" w:cs="Arial"/>
          <w:sz w:val="22"/>
          <w:szCs w:val="22"/>
        </w:rPr>
        <w:t xml:space="preserve">aviour </w:t>
      </w:r>
      <w:r w:rsidRPr="00085A01">
        <w:rPr>
          <w:rFonts w:ascii="Arial" w:hAnsi="Arial" w:cs="Arial"/>
          <w:sz w:val="22"/>
          <w:szCs w:val="22"/>
        </w:rPr>
        <w:t>it is necessary to temporarily</w:t>
      </w:r>
      <w:r w:rsidR="00202554" w:rsidRPr="00085A01">
        <w:rPr>
          <w:rFonts w:ascii="Arial" w:hAnsi="Arial" w:cs="Arial"/>
          <w:sz w:val="22"/>
          <w:szCs w:val="22"/>
        </w:rPr>
        <w:t xml:space="preserve"> suspend a child</w:t>
      </w:r>
      <w:r w:rsidR="0024046C" w:rsidRPr="00085A01">
        <w:rPr>
          <w:rFonts w:ascii="Arial" w:hAnsi="Arial" w:cs="Arial"/>
          <w:sz w:val="22"/>
          <w:szCs w:val="22"/>
        </w:rPr>
        <w:t>,</w:t>
      </w:r>
      <w:r w:rsidR="00606325" w:rsidRPr="00085A01">
        <w:rPr>
          <w:rFonts w:ascii="Arial" w:hAnsi="Arial" w:cs="Arial"/>
          <w:sz w:val="22"/>
          <w:szCs w:val="22"/>
        </w:rPr>
        <w:t xml:space="preserve"> for </w:t>
      </w:r>
      <w:r w:rsidRPr="00085A01">
        <w:rPr>
          <w:rFonts w:ascii="Arial" w:hAnsi="Arial" w:cs="Arial"/>
          <w:sz w:val="22"/>
          <w:szCs w:val="22"/>
        </w:rPr>
        <w:t xml:space="preserve">no more than </w:t>
      </w:r>
      <w:r w:rsidR="00235DD1">
        <w:rPr>
          <w:rFonts w:ascii="Arial" w:hAnsi="Arial" w:cs="Arial"/>
          <w:sz w:val="22"/>
          <w:szCs w:val="22"/>
        </w:rPr>
        <w:t>five</w:t>
      </w:r>
      <w:r w:rsidRPr="00085A01">
        <w:rPr>
          <w:rFonts w:ascii="Arial" w:hAnsi="Arial" w:cs="Arial"/>
          <w:sz w:val="22"/>
          <w:szCs w:val="22"/>
        </w:rPr>
        <w:t xml:space="preserve"> days, on the grounds of health and safety</w:t>
      </w:r>
      <w:r w:rsidR="0024046C" w:rsidRPr="00085A01">
        <w:rPr>
          <w:rFonts w:ascii="Arial" w:hAnsi="Arial" w:cs="Arial"/>
          <w:sz w:val="22"/>
          <w:szCs w:val="22"/>
        </w:rPr>
        <w:t>, the following steps are followed.</w:t>
      </w:r>
    </w:p>
    <w:p w14:paraId="489C201F" w14:textId="00199D06" w:rsidR="00214A05" w:rsidRPr="00085A01" w:rsidRDefault="0024046C"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The setting manager </w:t>
      </w:r>
      <w:r w:rsidR="003539EA" w:rsidRPr="00085A01">
        <w:rPr>
          <w:rFonts w:ascii="Arial" w:hAnsi="Arial" w:cs="Arial"/>
          <w:sz w:val="22"/>
          <w:szCs w:val="22"/>
        </w:rPr>
        <w:t>p</w:t>
      </w:r>
      <w:r w:rsidR="00214A05" w:rsidRPr="00085A01">
        <w:rPr>
          <w:rFonts w:ascii="Arial" w:hAnsi="Arial" w:cs="Arial"/>
          <w:sz w:val="22"/>
          <w:szCs w:val="22"/>
        </w:rPr>
        <w:t>rovide</w:t>
      </w:r>
      <w:r w:rsidRPr="00085A01">
        <w:rPr>
          <w:rFonts w:ascii="Arial" w:hAnsi="Arial" w:cs="Arial"/>
          <w:sz w:val="22"/>
          <w:szCs w:val="22"/>
        </w:rPr>
        <w:t>s</w:t>
      </w:r>
      <w:r w:rsidR="00214A05" w:rsidRPr="00085A01">
        <w:rPr>
          <w:rFonts w:ascii="Arial" w:hAnsi="Arial" w:cs="Arial"/>
          <w:sz w:val="22"/>
          <w:szCs w:val="22"/>
        </w:rPr>
        <w:t xml:space="preserve"> a written request to suspend a child to their line </w:t>
      </w:r>
      <w:r w:rsidR="003539EA" w:rsidRPr="00085A01">
        <w:rPr>
          <w:rFonts w:ascii="Arial" w:hAnsi="Arial" w:cs="Arial"/>
          <w:sz w:val="22"/>
          <w:szCs w:val="22"/>
        </w:rPr>
        <w:t>m</w:t>
      </w:r>
      <w:r w:rsidR="00214A05" w:rsidRPr="00085A01">
        <w:rPr>
          <w:rFonts w:ascii="Arial" w:hAnsi="Arial" w:cs="Arial"/>
          <w:sz w:val="22"/>
          <w:szCs w:val="22"/>
        </w:rPr>
        <w:t>anager</w:t>
      </w:r>
      <w:r w:rsidR="003539EA" w:rsidRPr="00085A01">
        <w:rPr>
          <w:rFonts w:ascii="Arial" w:hAnsi="Arial" w:cs="Arial"/>
          <w:sz w:val="22"/>
          <w:szCs w:val="22"/>
        </w:rPr>
        <w:t>; t</w:t>
      </w:r>
      <w:r w:rsidR="00214A05" w:rsidRPr="00085A01">
        <w:rPr>
          <w:rFonts w:ascii="Arial" w:hAnsi="Arial" w:cs="Arial"/>
          <w:sz w:val="22"/>
          <w:szCs w:val="22"/>
        </w:rPr>
        <w:t>he request must detail the reason why the child must be suspended and the length of time of the proposed suspension.</w:t>
      </w:r>
    </w:p>
    <w:p w14:paraId="05B177B9" w14:textId="71A98F2C"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the line </w:t>
      </w:r>
      <w:r w:rsidR="003539EA" w:rsidRPr="00085A01">
        <w:rPr>
          <w:rFonts w:ascii="Arial" w:hAnsi="Arial" w:cs="Arial"/>
          <w:sz w:val="22"/>
          <w:szCs w:val="22"/>
        </w:rPr>
        <w:t>m</w:t>
      </w:r>
      <w:r w:rsidRPr="00085A01">
        <w:rPr>
          <w:rFonts w:ascii="Arial" w:hAnsi="Arial" w:cs="Arial"/>
          <w:sz w:val="22"/>
          <w:szCs w:val="22"/>
        </w:rPr>
        <w:t>anager ap</w:t>
      </w:r>
      <w:r w:rsidR="00202554" w:rsidRPr="00085A01">
        <w:rPr>
          <w:rFonts w:ascii="Arial" w:hAnsi="Arial" w:cs="Arial"/>
          <w:sz w:val="22"/>
          <w:szCs w:val="22"/>
        </w:rPr>
        <w:t xml:space="preserve">proves, </w:t>
      </w:r>
      <w:r w:rsidRPr="00085A01">
        <w:rPr>
          <w:rFonts w:ascii="Arial" w:hAnsi="Arial" w:cs="Arial"/>
          <w:sz w:val="22"/>
          <w:szCs w:val="22"/>
        </w:rPr>
        <w:t xml:space="preserve">the parents must be invited to a meeting to </w:t>
      </w:r>
      <w:r w:rsidR="00202554" w:rsidRPr="00085A01">
        <w:rPr>
          <w:rFonts w:ascii="Arial" w:hAnsi="Arial" w:cs="Arial"/>
          <w:sz w:val="22"/>
          <w:szCs w:val="22"/>
        </w:rPr>
        <w:t>discuss next steps. Parent</w:t>
      </w:r>
      <w:r w:rsidRPr="00085A01">
        <w:rPr>
          <w:rFonts w:ascii="Arial" w:hAnsi="Arial" w:cs="Arial"/>
          <w:sz w:val="22"/>
          <w:szCs w:val="22"/>
        </w:rPr>
        <w:t>s are invited to bring a representative along. Notes must be taken at the meeting and shared later with the parents. Th</w:t>
      </w:r>
      <w:r w:rsidR="00202554" w:rsidRPr="00085A01">
        <w:rPr>
          <w:rFonts w:ascii="Arial" w:hAnsi="Arial" w:cs="Arial"/>
          <w:sz w:val="22"/>
          <w:szCs w:val="22"/>
        </w:rPr>
        <w:t xml:space="preserve">e meeting must aim for a </w:t>
      </w:r>
      <w:r w:rsidRPr="00085A01">
        <w:rPr>
          <w:rFonts w:ascii="Arial" w:hAnsi="Arial" w:cs="Arial"/>
          <w:sz w:val="22"/>
          <w:szCs w:val="22"/>
        </w:rPr>
        <w:t>positive outcome for the child and not to suspend.</w:t>
      </w:r>
    </w:p>
    <w:p w14:paraId="461FD26D" w14:textId="74EFCCFE"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no acceptable alternative to suspension is found then the </w:t>
      </w:r>
      <w:r w:rsidR="006F16CC" w:rsidRPr="00085A01">
        <w:rPr>
          <w:rFonts w:ascii="Arial" w:hAnsi="Arial" w:cs="Arial"/>
          <w:sz w:val="22"/>
          <w:szCs w:val="22"/>
        </w:rPr>
        <w:t>setting m</w:t>
      </w:r>
      <w:r w:rsidRPr="00085A01">
        <w:rPr>
          <w:rFonts w:ascii="Arial" w:hAnsi="Arial" w:cs="Arial"/>
          <w:sz w:val="22"/>
          <w:szCs w:val="22"/>
        </w:rPr>
        <w:t>anager must give both verbal and written notice of time related</w:t>
      </w:r>
      <w:r w:rsidR="00112861" w:rsidRPr="00085A01">
        <w:rPr>
          <w:rFonts w:ascii="Arial" w:hAnsi="Arial" w:cs="Arial"/>
          <w:sz w:val="22"/>
          <w:szCs w:val="22"/>
        </w:rPr>
        <w:t xml:space="preserve"> suspension to the parent, meanwhile the</w:t>
      </w:r>
      <w:r w:rsidR="006F16CC" w:rsidRPr="00085A01">
        <w:rPr>
          <w:rFonts w:ascii="Arial" w:hAnsi="Arial" w:cs="Arial"/>
          <w:sz w:val="22"/>
          <w:szCs w:val="22"/>
        </w:rPr>
        <w:t xml:space="preserve"> setting</w:t>
      </w:r>
      <w:r w:rsidR="00112861" w:rsidRPr="00085A01">
        <w:rPr>
          <w:rFonts w:ascii="Arial" w:hAnsi="Arial" w:cs="Arial"/>
          <w:sz w:val="22"/>
          <w:szCs w:val="22"/>
        </w:rPr>
        <w:t xml:space="preserve"> m</w:t>
      </w:r>
      <w:r w:rsidRPr="00085A01">
        <w:rPr>
          <w:rFonts w:ascii="Arial" w:hAnsi="Arial" w:cs="Arial"/>
          <w:sz w:val="22"/>
          <w:szCs w:val="22"/>
        </w:rPr>
        <w:t xml:space="preserve">anager must ensure that continued resolution is </w:t>
      </w:r>
      <w:r w:rsidR="007C71F1" w:rsidRPr="00085A01">
        <w:rPr>
          <w:rFonts w:ascii="Arial" w:hAnsi="Arial" w:cs="Arial"/>
          <w:sz w:val="22"/>
          <w:szCs w:val="22"/>
        </w:rPr>
        <w:t>sought</w:t>
      </w:r>
      <w:r w:rsidRPr="00085A01">
        <w:rPr>
          <w:rFonts w:ascii="Arial" w:hAnsi="Arial" w:cs="Arial"/>
          <w:sz w:val="22"/>
          <w:szCs w:val="22"/>
        </w:rPr>
        <w:t xml:space="preserve"> and suitable adjustments are in place for t</w:t>
      </w:r>
      <w:r w:rsidR="00112861" w:rsidRPr="00085A01">
        <w:rPr>
          <w:rFonts w:ascii="Arial" w:hAnsi="Arial" w:cs="Arial"/>
          <w:sz w:val="22"/>
          <w:szCs w:val="22"/>
        </w:rPr>
        <w:t>he child’s return.</w:t>
      </w:r>
    </w:p>
    <w:p w14:paraId="52DE5347"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Suspension of a disabled child</w:t>
      </w:r>
    </w:p>
    <w:p w14:paraId="761DD9AD" w14:textId="1327EA03" w:rsidR="00214A05" w:rsidRPr="00085A01" w:rsidRDefault="00202554" w:rsidP="00085A01">
      <w:pPr>
        <w:spacing w:before="120" w:after="120" w:line="360" w:lineRule="auto"/>
        <w:rPr>
          <w:rFonts w:ascii="Arial" w:hAnsi="Arial" w:cs="Arial"/>
          <w:sz w:val="22"/>
          <w:szCs w:val="22"/>
        </w:rPr>
      </w:pPr>
      <w:r w:rsidRPr="00085A01">
        <w:rPr>
          <w:rFonts w:ascii="Arial" w:hAnsi="Arial" w:cs="Arial"/>
          <w:sz w:val="22"/>
          <w:szCs w:val="22"/>
        </w:rPr>
        <w:t xml:space="preserve">We </w:t>
      </w:r>
      <w:r w:rsidR="00214A05" w:rsidRPr="00085A01">
        <w:rPr>
          <w:rFonts w:ascii="Arial" w:hAnsi="Arial" w:cs="Arial"/>
          <w:sz w:val="22"/>
          <w:szCs w:val="22"/>
        </w:rPr>
        <w:t xml:space="preserve">have a statutory duty </w:t>
      </w:r>
      <w:r w:rsidR="00214A05" w:rsidRPr="00015865">
        <w:rPr>
          <w:rFonts w:ascii="Arial" w:hAnsi="Arial" w:cs="Arial"/>
          <w:sz w:val="22"/>
          <w:szCs w:val="22"/>
        </w:rPr>
        <w:t xml:space="preserve">not </w:t>
      </w:r>
      <w:r w:rsidR="00214A05" w:rsidRPr="00085A01">
        <w:rPr>
          <w:rFonts w:ascii="Arial" w:hAnsi="Arial" w:cs="Arial"/>
          <w:sz w:val="22"/>
          <w:szCs w:val="22"/>
        </w:rPr>
        <w:t>to discriminate against a child on the basis of a protected characteristic</w:t>
      </w:r>
      <w:r w:rsidR="4F78B9D5" w:rsidRPr="00085A01">
        <w:rPr>
          <w:rFonts w:ascii="Arial" w:hAnsi="Arial" w:cs="Arial"/>
          <w:sz w:val="22"/>
          <w:szCs w:val="22"/>
        </w:rPr>
        <w:t>.</w:t>
      </w:r>
      <w:r w:rsidR="00214A05" w:rsidRPr="00085A01">
        <w:rPr>
          <w:rFonts w:ascii="Arial" w:hAnsi="Arial" w:cs="Arial"/>
          <w:sz w:val="22"/>
          <w:szCs w:val="22"/>
        </w:rPr>
        <w:t xml:space="preserve"> This includes sus</w:t>
      </w:r>
      <w:r w:rsidRPr="00085A01">
        <w:rPr>
          <w:rFonts w:ascii="Arial" w:hAnsi="Arial" w:cs="Arial"/>
          <w:sz w:val="22"/>
          <w:szCs w:val="22"/>
        </w:rPr>
        <w:t xml:space="preserve">pending a child based on </w:t>
      </w:r>
      <w:r w:rsidR="00214A05" w:rsidRPr="00085A01">
        <w:rPr>
          <w:rFonts w:ascii="Arial" w:hAnsi="Arial" w:cs="Arial"/>
          <w:sz w:val="22"/>
          <w:szCs w:val="22"/>
        </w:rPr>
        <w:t>a disability. I</w:t>
      </w:r>
      <w:r w:rsidRPr="00085A01">
        <w:rPr>
          <w:rFonts w:ascii="Arial" w:hAnsi="Arial" w:cs="Arial"/>
          <w:sz w:val="22"/>
          <w:szCs w:val="22"/>
          <w:shd w:val="clear" w:color="auto" w:fill="FFFFFF"/>
        </w:rPr>
        <w:t xml:space="preserve">gnorance of the </w:t>
      </w:r>
      <w:r w:rsidR="00A536B9" w:rsidRPr="00085A01">
        <w:rPr>
          <w:rFonts w:ascii="Arial" w:hAnsi="Arial" w:cs="Arial"/>
          <w:sz w:val="22"/>
          <w:szCs w:val="22"/>
          <w:shd w:val="clear" w:color="auto" w:fill="FFFFFF"/>
        </w:rPr>
        <w:t xml:space="preserve">law or </w:t>
      </w:r>
      <w:r w:rsidRPr="00085A01">
        <w:rPr>
          <w:rFonts w:ascii="Arial" w:hAnsi="Arial" w:cs="Arial"/>
          <w:sz w:val="22"/>
          <w:szCs w:val="22"/>
          <w:shd w:val="clear" w:color="auto" w:fill="FFFFFF"/>
        </w:rPr>
        <w:t xml:space="preserve">claiming </w:t>
      </w:r>
      <w:r w:rsidR="00214A05" w:rsidRPr="00085A01">
        <w:rPr>
          <w:rFonts w:ascii="Arial" w:hAnsi="Arial" w:cs="Arial"/>
          <w:sz w:val="22"/>
          <w:szCs w:val="22"/>
          <w:shd w:val="clear" w:color="auto" w:fill="FFFFFF"/>
        </w:rPr>
        <w:t xml:space="preserve">it was unknown that a child was </w:t>
      </w:r>
      <w:r w:rsidR="00A536B9" w:rsidRPr="00085A01">
        <w:rPr>
          <w:rFonts w:ascii="Arial" w:hAnsi="Arial" w:cs="Arial"/>
          <w:sz w:val="22"/>
          <w:szCs w:val="22"/>
        </w:rPr>
        <w:t>disabled</w:t>
      </w:r>
      <w:r w:rsidR="00214A05" w:rsidRPr="00085A01">
        <w:rPr>
          <w:rFonts w:ascii="Arial" w:hAnsi="Arial" w:cs="Arial"/>
          <w:sz w:val="22"/>
          <w:szCs w:val="22"/>
        </w:rPr>
        <w:t xml:space="preserve"> is </w:t>
      </w:r>
      <w:r w:rsidRPr="00085A01">
        <w:rPr>
          <w:rFonts w:ascii="Arial" w:hAnsi="Arial" w:cs="Arial"/>
          <w:sz w:val="22"/>
          <w:szCs w:val="22"/>
        </w:rPr>
        <w:t>no defence</w:t>
      </w:r>
      <w:r w:rsidR="00214A05" w:rsidRPr="00085A01">
        <w:rPr>
          <w:rFonts w:ascii="Arial" w:hAnsi="Arial" w:cs="Arial"/>
          <w:sz w:val="22"/>
          <w:szCs w:val="22"/>
        </w:rPr>
        <w:t>. However, if the child’s behaviour places thems</w:t>
      </w:r>
      <w:r w:rsidRPr="00085A01">
        <w:rPr>
          <w:rFonts w:ascii="Arial" w:hAnsi="Arial" w:cs="Arial"/>
          <w:sz w:val="22"/>
          <w:szCs w:val="22"/>
        </w:rPr>
        <w:t xml:space="preserve">elves or others at </w:t>
      </w:r>
      <w:r w:rsidR="00214A05" w:rsidRPr="00085A01">
        <w:rPr>
          <w:rFonts w:ascii="Arial" w:hAnsi="Arial" w:cs="Arial"/>
          <w:sz w:val="22"/>
          <w:szCs w:val="22"/>
        </w:rPr>
        <w:t>risk then the setting must take</w:t>
      </w:r>
      <w:r w:rsidR="00A536B9" w:rsidRPr="00085A01">
        <w:rPr>
          <w:rFonts w:ascii="Arial" w:hAnsi="Arial" w:cs="Arial"/>
          <w:sz w:val="22"/>
          <w:szCs w:val="22"/>
        </w:rPr>
        <w:t xml:space="preserve"> actions to avoid further harm. T</w:t>
      </w:r>
      <w:r w:rsidR="00CC3E0D" w:rsidRPr="00085A01">
        <w:rPr>
          <w:rFonts w:ascii="Arial" w:hAnsi="Arial" w:cs="Arial"/>
          <w:sz w:val="22"/>
          <w:szCs w:val="22"/>
        </w:rPr>
        <w:t>ime limited suspension may</w:t>
      </w:r>
      <w:r w:rsidR="00214A05" w:rsidRPr="00085A01">
        <w:rPr>
          <w:rFonts w:ascii="Arial" w:hAnsi="Arial" w:cs="Arial"/>
          <w:sz w:val="22"/>
          <w:szCs w:val="22"/>
        </w:rPr>
        <w:t xml:space="preserve"> be applied to keep the child and/or others saf</w:t>
      </w:r>
      <w:r w:rsidR="00A536B9" w:rsidRPr="00085A01">
        <w:rPr>
          <w:rFonts w:ascii="Arial" w:hAnsi="Arial" w:cs="Arial"/>
          <w:sz w:val="22"/>
          <w:szCs w:val="22"/>
        </w:rPr>
        <w:t xml:space="preserve">e whilst finding a solution. Suspension is </w:t>
      </w:r>
      <w:r w:rsidR="00214A05" w:rsidRPr="00085A01">
        <w:rPr>
          <w:rFonts w:ascii="Arial" w:hAnsi="Arial" w:cs="Arial"/>
          <w:sz w:val="22"/>
          <w:szCs w:val="22"/>
        </w:rPr>
        <w:t>on</w:t>
      </w:r>
      <w:r w:rsidR="00A536B9" w:rsidRPr="00085A01">
        <w:rPr>
          <w:rFonts w:ascii="Arial" w:hAnsi="Arial" w:cs="Arial"/>
          <w:sz w:val="22"/>
          <w:szCs w:val="22"/>
        </w:rPr>
        <w:t xml:space="preserve">ly </w:t>
      </w:r>
      <w:r w:rsidR="00112861" w:rsidRPr="00085A01">
        <w:rPr>
          <w:rFonts w:ascii="Arial" w:hAnsi="Arial" w:cs="Arial"/>
          <w:sz w:val="22"/>
          <w:szCs w:val="22"/>
        </w:rPr>
        <w:t>used</w:t>
      </w:r>
      <w:r w:rsidRPr="00085A01">
        <w:rPr>
          <w:rFonts w:ascii="Arial" w:hAnsi="Arial" w:cs="Arial"/>
          <w:sz w:val="22"/>
          <w:szCs w:val="22"/>
        </w:rPr>
        <w:t xml:space="preserve"> </w:t>
      </w:r>
      <w:r w:rsidR="00214A05" w:rsidRPr="00085A01">
        <w:rPr>
          <w:rFonts w:ascii="Arial" w:hAnsi="Arial" w:cs="Arial"/>
          <w:sz w:val="22"/>
          <w:szCs w:val="22"/>
        </w:rPr>
        <w:t xml:space="preserve">if reasonable steps and planned </w:t>
      </w:r>
      <w:r w:rsidR="00214A05" w:rsidRPr="00085A01">
        <w:rPr>
          <w:rFonts w:ascii="Arial" w:hAnsi="Arial" w:cs="Arial"/>
          <w:sz w:val="22"/>
          <w:szCs w:val="22"/>
        </w:rPr>
        <w:lastRenderedPageBreak/>
        <w:t>adjustments are fir</w:t>
      </w:r>
      <w:r w:rsidR="00A536B9" w:rsidRPr="00085A01">
        <w:rPr>
          <w:rFonts w:ascii="Arial" w:hAnsi="Arial" w:cs="Arial"/>
          <w:sz w:val="22"/>
          <w:szCs w:val="22"/>
        </w:rPr>
        <w:t>st used</w:t>
      </w:r>
      <w:r w:rsidR="00214A05" w:rsidRPr="00085A01">
        <w:rPr>
          <w:rFonts w:ascii="Arial" w:hAnsi="Arial" w:cs="Arial"/>
          <w:sz w:val="22"/>
          <w:szCs w:val="22"/>
        </w:rPr>
        <w:t xml:space="preserve"> to help resolve the situation. Without this action</w:t>
      </w:r>
      <w:r w:rsidR="00FB3DCE" w:rsidRPr="00085A01">
        <w:rPr>
          <w:rFonts w:ascii="Arial" w:hAnsi="Arial" w:cs="Arial"/>
          <w:sz w:val="22"/>
          <w:szCs w:val="22"/>
        </w:rPr>
        <w:t>,</w:t>
      </w:r>
      <w:r w:rsidR="00214A05" w:rsidRPr="00085A01">
        <w:rPr>
          <w:rFonts w:ascii="Arial" w:hAnsi="Arial" w:cs="Arial"/>
          <w:sz w:val="22"/>
          <w:szCs w:val="22"/>
        </w:rPr>
        <w:t xml:space="preserve"> suspension of a child with SEND may constitute disa</w:t>
      </w:r>
      <w:r w:rsidR="00A536B9" w:rsidRPr="00085A01">
        <w:rPr>
          <w:rFonts w:ascii="Arial" w:hAnsi="Arial" w:cs="Arial"/>
          <w:sz w:val="22"/>
          <w:szCs w:val="22"/>
        </w:rPr>
        <w:t xml:space="preserve">bility discrimination </w:t>
      </w:r>
      <w:r w:rsidR="00A536B9" w:rsidRPr="00015865">
        <w:rPr>
          <w:rFonts w:ascii="Arial" w:hAnsi="Arial" w:cs="Arial"/>
          <w:sz w:val="22"/>
          <w:szCs w:val="22"/>
        </w:rPr>
        <w:t xml:space="preserve">(Equality Act </w:t>
      </w:r>
      <w:r w:rsidR="00214A05" w:rsidRPr="00015865">
        <w:rPr>
          <w:rFonts w:ascii="Arial" w:hAnsi="Arial" w:cs="Arial"/>
          <w:sz w:val="22"/>
          <w:szCs w:val="22"/>
        </w:rPr>
        <w:t>2010).</w:t>
      </w:r>
      <w:r w:rsidR="00214A05" w:rsidRPr="00085A01">
        <w:rPr>
          <w:rFonts w:ascii="Arial" w:hAnsi="Arial" w:cs="Arial"/>
          <w:sz w:val="22"/>
          <w:szCs w:val="22"/>
        </w:rPr>
        <w:t xml:space="preserve"> </w:t>
      </w:r>
      <w:r w:rsidR="00A536B9" w:rsidRPr="00085A01">
        <w:rPr>
          <w:rFonts w:ascii="Arial" w:hAnsi="Arial" w:cs="Arial"/>
          <w:sz w:val="22"/>
          <w:szCs w:val="22"/>
        </w:rPr>
        <w:t>A d</w:t>
      </w:r>
      <w:r w:rsidR="00214A05" w:rsidRPr="00085A01">
        <w:rPr>
          <w:rFonts w:ascii="Arial" w:hAnsi="Arial" w:cs="Arial"/>
          <w:sz w:val="22"/>
          <w:szCs w:val="22"/>
        </w:rPr>
        <w:t>ecision to suspend a disabled chil</w:t>
      </w:r>
      <w:r w:rsidRPr="00085A01">
        <w:rPr>
          <w:rFonts w:ascii="Arial" w:hAnsi="Arial" w:cs="Arial"/>
          <w:sz w:val="22"/>
          <w:szCs w:val="22"/>
        </w:rPr>
        <w:t xml:space="preserve">d must be clearly evidenced, </w:t>
      </w:r>
      <w:r w:rsidR="00214A05" w:rsidRPr="00085A01">
        <w:rPr>
          <w:rFonts w:ascii="Arial" w:hAnsi="Arial" w:cs="Arial"/>
          <w:sz w:val="22"/>
          <w:szCs w:val="22"/>
        </w:rPr>
        <w:t>specific, measurable, achievable,</w:t>
      </w:r>
      <w:r w:rsidRPr="00085A01">
        <w:rPr>
          <w:rFonts w:ascii="Arial" w:hAnsi="Arial" w:cs="Arial"/>
          <w:sz w:val="22"/>
          <w:szCs w:val="22"/>
        </w:rPr>
        <w:t xml:space="preserve"> realistic and targeted. P</w:t>
      </w:r>
      <w:r w:rsidR="00214A05" w:rsidRPr="00085A01">
        <w:rPr>
          <w:rFonts w:ascii="Arial" w:hAnsi="Arial" w:cs="Arial"/>
          <w:sz w:val="22"/>
          <w:szCs w:val="22"/>
        </w:rPr>
        <w:t xml:space="preserve">lans and intervention must be recorded on the child’s file and </w:t>
      </w:r>
      <w:r w:rsidR="00B31893" w:rsidRPr="00B31893">
        <w:rPr>
          <w:rFonts w:ascii="Arial" w:hAnsi="Arial" w:cs="Arial"/>
          <w:sz w:val="22"/>
          <w:szCs w:val="22"/>
        </w:rPr>
        <w:t>9.12b</w:t>
      </w:r>
      <w:r w:rsidR="00B31893">
        <w:rPr>
          <w:rFonts w:ascii="Arial" w:hAnsi="Arial" w:cs="Arial"/>
          <w:sz w:val="22"/>
          <w:szCs w:val="22"/>
        </w:rPr>
        <w:t xml:space="preserve"> </w:t>
      </w:r>
      <w:r w:rsidR="00B31893" w:rsidRPr="00B31893">
        <w:rPr>
          <w:rFonts w:ascii="Arial" w:hAnsi="Arial" w:cs="Arial"/>
          <w:sz w:val="22"/>
          <w:szCs w:val="22"/>
        </w:rPr>
        <w:t xml:space="preserve">SEN Support - Action </w:t>
      </w:r>
      <w:r w:rsidR="00B31893">
        <w:rPr>
          <w:rFonts w:ascii="Arial" w:hAnsi="Arial" w:cs="Arial"/>
          <w:sz w:val="22"/>
          <w:szCs w:val="22"/>
        </w:rPr>
        <w:t>p</w:t>
      </w:r>
      <w:r w:rsidR="00B31893" w:rsidRPr="00B31893">
        <w:rPr>
          <w:rFonts w:ascii="Arial" w:hAnsi="Arial" w:cs="Arial"/>
          <w:sz w:val="22"/>
          <w:szCs w:val="22"/>
        </w:rPr>
        <w:t>lan</w:t>
      </w:r>
      <w:r w:rsidR="00214A05" w:rsidRPr="00085A01">
        <w:rPr>
          <w:rFonts w:ascii="Arial" w:hAnsi="Arial" w:cs="Arial"/>
          <w:sz w:val="22"/>
          <w:szCs w:val="22"/>
        </w:rPr>
        <w:t xml:space="preserve">. If little or no progress is made during the suspension </w:t>
      </w:r>
      <w:r w:rsidR="007C71F1" w:rsidRPr="00085A01">
        <w:rPr>
          <w:rFonts w:ascii="Arial" w:hAnsi="Arial" w:cs="Arial"/>
          <w:sz w:val="22"/>
          <w:szCs w:val="22"/>
        </w:rPr>
        <w:t>period,</w:t>
      </w:r>
      <w:r w:rsidR="00214A05" w:rsidRPr="00085A01">
        <w:rPr>
          <w:rFonts w:ascii="Arial" w:hAnsi="Arial" w:cs="Arial"/>
          <w:sz w:val="22"/>
          <w:szCs w:val="22"/>
        </w:rPr>
        <w:t xml:space="preserve"> </w:t>
      </w:r>
      <w:r w:rsidR="008219CD" w:rsidRPr="00085A01">
        <w:rPr>
          <w:rFonts w:ascii="Arial" w:hAnsi="Arial" w:cs="Arial"/>
          <w:sz w:val="22"/>
          <w:szCs w:val="22"/>
        </w:rPr>
        <w:t>the following steps are taken.</w:t>
      </w:r>
      <w:r w:rsidR="00214A05" w:rsidRPr="00085A01">
        <w:rPr>
          <w:rFonts w:ascii="Arial" w:hAnsi="Arial" w:cs="Arial"/>
          <w:sz w:val="22"/>
          <w:szCs w:val="22"/>
        </w:rPr>
        <w:t xml:space="preserve"> </w:t>
      </w:r>
    </w:p>
    <w:p w14:paraId="2D4BC6A0" w14:textId="666C3D53" w:rsidR="00214A05" w:rsidRPr="00085A01" w:rsidRDefault="008219CD"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The setting manager s</w:t>
      </w:r>
      <w:r w:rsidR="00214A05" w:rsidRPr="00085A01">
        <w:rPr>
          <w:rFonts w:ascii="Arial" w:hAnsi="Arial" w:cs="Arial"/>
          <w:sz w:val="22"/>
          <w:szCs w:val="22"/>
        </w:rPr>
        <w:t>end</w:t>
      </w:r>
      <w:r w:rsidRPr="00085A01">
        <w:rPr>
          <w:rFonts w:ascii="Arial" w:hAnsi="Arial" w:cs="Arial"/>
          <w:sz w:val="22"/>
          <w:szCs w:val="22"/>
        </w:rPr>
        <w:t>s</w:t>
      </w:r>
      <w:r w:rsidR="00214A05" w:rsidRPr="00085A01">
        <w:rPr>
          <w:rFonts w:ascii="Arial" w:hAnsi="Arial" w:cs="Arial"/>
          <w:sz w:val="22"/>
          <w:szCs w:val="22"/>
        </w:rPr>
        <w:t xml:space="preserve"> a written/electronic invite to the parents, a local authority representative and any relevant external agencies to attend a review meeting. Each attendee must be made aware</w:t>
      </w:r>
      <w:r w:rsidR="00112861" w:rsidRPr="00085A01">
        <w:rPr>
          <w:rFonts w:ascii="Arial" w:hAnsi="Arial" w:cs="Arial"/>
          <w:sz w:val="22"/>
          <w:szCs w:val="22"/>
        </w:rPr>
        <w:t xml:space="preserve"> that the meeting is </w:t>
      </w:r>
      <w:r w:rsidR="00214A05" w:rsidRPr="00085A01">
        <w:rPr>
          <w:rFonts w:ascii="Arial" w:hAnsi="Arial" w:cs="Arial"/>
          <w:sz w:val="22"/>
          <w:szCs w:val="22"/>
        </w:rPr>
        <w:t xml:space="preserve">to </w:t>
      </w:r>
      <w:r w:rsidR="00214A05" w:rsidRPr="00015865">
        <w:rPr>
          <w:rFonts w:ascii="Arial" w:hAnsi="Arial" w:cs="Arial"/>
          <w:sz w:val="22"/>
          <w:szCs w:val="22"/>
        </w:rPr>
        <w:t>avoid</w:t>
      </w:r>
      <w:r w:rsidRPr="00085A01">
        <w:rPr>
          <w:rFonts w:ascii="Arial" w:hAnsi="Arial" w:cs="Arial"/>
          <w:sz w:val="22"/>
          <w:szCs w:val="22"/>
          <w:u w:val="single"/>
        </w:rPr>
        <w:t xml:space="preserve"> </w:t>
      </w:r>
      <w:r w:rsidR="00214A05" w:rsidRPr="00085A01">
        <w:rPr>
          <w:rFonts w:ascii="Arial" w:hAnsi="Arial" w:cs="Arial"/>
          <w:sz w:val="22"/>
          <w:szCs w:val="22"/>
        </w:rPr>
        <w:t xml:space="preserve">the situation escalating further and </w:t>
      </w:r>
      <w:r w:rsidRPr="00085A01">
        <w:rPr>
          <w:rFonts w:ascii="Arial" w:hAnsi="Arial" w:cs="Arial"/>
          <w:sz w:val="22"/>
          <w:szCs w:val="22"/>
        </w:rPr>
        <w:t xml:space="preserve">to </w:t>
      </w:r>
      <w:r w:rsidR="00214A05" w:rsidRPr="00085A01">
        <w:rPr>
          <w:rFonts w:ascii="Arial" w:hAnsi="Arial" w:cs="Arial"/>
          <w:sz w:val="22"/>
          <w:szCs w:val="22"/>
        </w:rPr>
        <w:t>find a positive solution</w:t>
      </w:r>
      <w:r w:rsidR="00E4529E" w:rsidRPr="00085A01">
        <w:rPr>
          <w:rFonts w:ascii="Arial" w:hAnsi="Arial" w:cs="Arial"/>
          <w:sz w:val="22"/>
          <w:szCs w:val="22"/>
        </w:rPr>
        <w:t>.</w:t>
      </w:r>
      <w:r w:rsidR="00214A05" w:rsidRPr="00085A01">
        <w:rPr>
          <w:rFonts w:ascii="Arial" w:hAnsi="Arial" w:cs="Arial"/>
          <w:sz w:val="22"/>
          <w:szCs w:val="22"/>
        </w:rPr>
        <w:t xml:space="preserve"> </w:t>
      </w:r>
    </w:p>
    <w:p w14:paraId="249D559B" w14:textId="11064D47"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After the meet</w:t>
      </w:r>
      <w:r w:rsidR="00112861" w:rsidRPr="00085A01">
        <w:rPr>
          <w:rFonts w:ascii="Arial" w:hAnsi="Arial" w:cs="Arial"/>
          <w:sz w:val="22"/>
          <w:szCs w:val="22"/>
        </w:rPr>
        <w:t xml:space="preserve">ing the </w:t>
      </w:r>
      <w:r w:rsidR="008219CD"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continue</w:t>
      </w:r>
      <w:r w:rsidR="00112861" w:rsidRPr="00085A01">
        <w:rPr>
          <w:rFonts w:ascii="Arial" w:hAnsi="Arial" w:cs="Arial"/>
          <w:sz w:val="22"/>
          <w:szCs w:val="22"/>
        </w:rPr>
        <w:t>s to maintain weekly contact</w:t>
      </w:r>
      <w:r w:rsidRPr="00085A01">
        <w:rPr>
          <w:rFonts w:ascii="Arial" w:hAnsi="Arial" w:cs="Arial"/>
          <w:sz w:val="22"/>
          <w:szCs w:val="22"/>
        </w:rPr>
        <w:t xml:space="preserve"> with the parents and local authority to seek a solution.</w:t>
      </w:r>
    </w:p>
    <w:p w14:paraId="074E358F" w14:textId="11C0EF70"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Suitab</w:t>
      </w:r>
      <w:r w:rsidR="00112861" w:rsidRPr="00085A01">
        <w:rPr>
          <w:rFonts w:ascii="Arial" w:hAnsi="Arial" w:cs="Arial"/>
          <w:sz w:val="22"/>
          <w:szCs w:val="22"/>
        </w:rPr>
        <w:t xml:space="preserve">le arrangements </w:t>
      </w:r>
      <w:r w:rsidRPr="00085A01">
        <w:rPr>
          <w:rFonts w:ascii="Arial" w:hAnsi="Arial" w:cs="Arial"/>
          <w:sz w:val="22"/>
          <w:szCs w:val="22"/>
        </w:rPr>
        <w:t>offer the parent continued support and advice during t</w:t>
      </w:r>
      <w:r w:rsidR="00112861" w:rsidRPr="00085A01">
        <w:rPr>
          <w:rFonts w:ascii="Arial" w:hAnsi="Arial" w:cs="Arial"/>
          <w:sz w:val="22"/>
          <w:szCs w:val="22"/>
        </w:rPr>
        <w:t xml:space="preserve">he suspension. The </w:t>
      </w:r>
      <w:r w:rsidR="00E4529E"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review</w:t>
      </w:r>
      <w:r w:rsidR="00112861" w:rsidRPr="00085A01">
        <w:rPr>
          <w:rFonts w:ascii="Arial" w:hAnsi="Arial" w:cs="Arial"/>
          <w:sz w:val="22"/>
          <w:szCs w:val="22"/>
        </w:rPr>
        <w:t>s</w:t>
      </w:r>
      <w:r w:rsidRPr="00085A01">
        <w:rPr>
          <w:rFonts w:ascii="Arial" w:hAnsi="Arial" w:cs="Arial"/>
          <w:sz w:val="22"/>
          <w:szCs w:val="22"/>
        </w:rPr>
        <w:t xml:space="preserve"> th</w:t>
      </w:r>
      <w:r w:rsidR="00112861" w:rsidRPr="00085A01">
        <w:rPr>
          <w:rFonts w:ascii="Arial" w:hAnsi="Arial" w:cs="Arial"/>
          <w:sz w:val="22"/>
          <w:szCs w:val="22"/>
        </w:rPr>
        <w:t>e situation fortnightly</w:t>
      </w:r>
      <w:r w:rsidRPr="00085A01">
        <w:rPr>
          <w:rFonts w:ascii="Arial" w:hAnsi="Arial" w:cs="Arial"/>
          <w:sz w:val="22"/>
          <w:szCs w:val="22"/>
        </w:rPr>
        <w:t xml:space="preserve"> and provide</w:t>
      </w:r>
      <w:r w:rsidR="00112861" w:rsidRPr="00085A01">
        <w:rPr>
          <w:rFonts w:ascii="Arial" w:hAnsi="Arial" w:cs="Arial"/>
          <w:sz w:val="22"/>
          <w:szCs w:val="22"/>
        </w:rPr>
        <w:t>s</w:t>
      </w:r>
      <w:r w:rsidRPr="00085A01">
        <w:rPr>
          <w:rFonts w:ascii="Arial" w:hAnsi="Arial" w:cs="Arial"/>
          <w:sz w:val="22"/>
          <w:szCs w:val="22"/>
        </w:rPr>
        <w:t xml:space="preserve"> their line manager with a monthly update.</w:t>
      </w:r>
    </w:p>
    <w:p w14:paraId="4C44C1B4" w14:textId="77777777" w:rsidR="007F31FE" w:rsidRPr="00085A01" w:rsidRDefault="007F31FE" w:rsidP="00085A01">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14:paraId="4F322826" w14:textId="61798CFD" w:rsidR="007F31FE" w:rsidRPr="00085A01" w:rsidRDefault="007F31FE"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In some exceptional circumstances a child may be expelled</w:t>
      </w:r>
      <w:r w:rsidR="00FA59A2" w:rsidRPr="00085A01">
        <w:rPr>
          <w:rFonts w:ascii="Arial" w:hAnsi="Arial" w:cs="Arial"/>
          <w:sz w:val="22"/>
          <w:szCs w:val="22"/>
        </w:rPr>
        <w:t xml:space="preserve"> due to</w:t>
      </w:r>
      <w:r w:rsidRPr="00085A01">
        <w:rPr>
          <w:rFonts w:ascii="Arial" w:hAnsi="Arial" w:cs="Arial"/>
          <w:sz w:val="22"/>
          <w:szCs w:val="22"/>
        </w:rPr>
        <w:t xml:space="preserve">: </w:t>
      </w:r>
    </w:p>
    <w:p w14:paraId="20DE4152" w14:textId="67EA3708" w:rsidR="007F31FE" w:rsidRPr="00E361F3"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agreement as explained in </w:t>
      </w:r>
      <w:r w:rsidR="00E361F3">
        <w:rPr>
          <w:rFonts w:ascii="Arial" w:hAnsi="Arial" w:cs="Arial"/>
          <w:sz w:val="22"/>
          <w:szCs w:val="22"/>
        </w:rPr>
        <w:t xml:space="preserve">9.1d </w:t>
      </w:r>
      <w:r w:rsidR="00E361F3" w:rsidRPr="00E361F3">
        <w:rPr>
          <w:rFonts w:ascii="Arial" w:hAnsi="Arial" w:cs="Arial"/>
          <w:sz w:val="22"/>
          <w:szCs w:val="22"/>
        </w:rPr>
        <w:t>Childcare t</w:t>
      </w:r>
      <w:r w:rsidRPr="00E361F3">
        <w:rPr>
          <w:rFonts w:ascii="Arial" w:hAnsi="Arial" w:cs="Arial"/>
          <w:sz w:val="22"/>
          <w:szCs w:val="22"/>
        </w:rPr>
        <w:t xml:space="preserve">erms and </w:t>
      </w:r>
      <w:r w:rsidR="00E361F3" w:rsidRPr="00E361F3">
        <w:rPr>
          <w:rFonts w:ascii="Arial" w:hAnsi="Arial" w:cs="Arial"/>
          <w:sz w:val="22"/>
          <w:szCs w:val="22"/>
        </w:rPr>
        <w:t>c</w:t>
      </w:r>
      <w:r w:rsidRPr="00E361F3">
        <w:rPr>
          <w:rFonts w:ascii="Arial" w:hAnsi="Arial" w:cs="Arial"/>
          <w:sz w:val="22"/>
          <w:szCs w:val="22"/>
        </w:rPr>
        <w:t>onditions</w:t>
      </w:r>
    </w:p>
    <w:p w14:paraId="0361B9DD" w14:textId="0F22BF13" w:rsidR="007F31FE" w:rsidRPr="00085A01"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if despite applying a range of interventions (including reasonable adjustments), the setting has been unable to adequately meet the child’s needs or cannot protect the health, safety and well-being of the child and/or others.</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discriminatory attitude</w:t>
      </w:r>
      <w:r w:rsidRPr="00085A01">
        <w:rPr>
          <w:rFonts w:ascii="Arial" w:hAnsi="Arial" w:cs="Arial"/>
          <w:sz w:val="22"/>
          <w:szCs w:val="22"/>
        </w:rPr>
        <w:t>s</w:t>
      </w:r>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523F5147" w14:textId="4308E45D" w:rsidR="00214A05" w:rsidRPr="00085A01" w:rsidRDefault="00214A05"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r w:rsidR="007C71F1" w:rsidRPr="00085A01">
        <w:rPr>
          <w:rFonts w:ascii="Arial" w:hAnsi="Arial" w:cs="Arial"/>
          <w:sz w:val="22"/>
          <w:szCs w:val="22"/>
        </w:rPr>
        <w:t>explained</w:t>
      </w:r>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written agreement not to make discriminatory remarks or behave in discriminatory or prejudice ways; the third stage may be considering withdrawing the child’s place.</w:t>
      </w:r>
    </w:p>
    <w:sectPr w:rsidR="00214A05" w:rsidRPr="00085A01" w:rsidSect="001E773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C562E" w14:textId="77777777" w:rsidR="003D7CF3" w:rsidRDefault="003D7CF3" w:rsidP="003C7A9F">
      <w:r>
        <w:separator/>
      </w:r>
    </w:p>
  </w:endnote>
  <w:endnote w:type="continuationSeparator" w:id="0">
    <w:p w14:paraId="4624CCA9" w14:textId="77777777" w:rsidR="003D7CF3" w:rsidRDefault="003D7CF3"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9FB78" w14:textId="77777777" w:rsidR="003D7CF3" w:rsidRDefault="003D7CF3" w:rsidP="003C7A9F">
      <w:r>
        <w:separator/>
      </w:r>
    </w:p>
  </w:footnote>
  <w:footnote w:type="continuationSeparator" w:id="0">
    <w:p w14:paraId="0B184328" w14:textId="77777777" w:rsidR="003D7CF3" w:rsidRDefault="003D7CF3"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CF3"/>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66E3"/>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ld.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046EF620-396B-4676-8F17-50F55078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2622</Words>
  <Characters>14946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Playmates Pre-school</cp:lastModifiedBy>
  <cp:revision>2</cp:revision>
  <cp:lastPrinted>2018-05-03T18:57:00Z</cp:lastPrinted>
  <dcterms:created xsi:type="dcterms:W3CDTF">2021-08-11T14:53:00Z</dcterms:created>
  <dcterms:modified xsi:type="dcterms:W3CDTF">2021-08-11T14:53:00Z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